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DDC" w:rsidRDefault="00413DDC" w:rsidP="00413DDC">
      <w:pPr>
        <w:pStyle w:val="2"/>
        <w:shd w:val="clear" w:color="auto" w:fill="FFFFFF"/>
        <w:spacing w:before="480" w:beforeAutospacing="0" w:after="240" w:afterAutospacing="0" w:line="480" w:lineRule="atLeast"/>
        <w:rPr>
          <w:rFonts w:ascii="Segoe UI" w:hAnsi="Segoe UI" w:cs="Segoe UI"/>
          <w:color w:val="0F1115"/>
          <w:sz w:val="33"/>
          <w:szCs w:val="33"/>
        </w:rPr>
      </w:pPr>
      <w:r>
        <w:rPr>
          <w:rFonts w:ascii="Segoe UI" w:hAnsi="Segoe UI" w:cs="Segoe UI"/>
          <w:color w:val="0F1115"/>
          <w:sz w:val="33"/>
          <w:szCs w:val="33"/>
        </w:rPr>
        <w:t>附件</w:t>
      </w:r>
      <w:r>
        <w:rPr>
          <w:rFonts w:ascii="Segoe UI" w:hAnsi="Segoe UI" w:cs="Segoe UI" w:hint="eastAsia"/>
          <w:color w:val="0F1115"/>
          <w:sz w:val="33"/>
          <w:szCs w:val="33"/>
        </w:rPr>
        <w:t>2</w:t>
      </w:r>
      <w:r>
        <w:rPr>
          <w:rFonts w:ascii="Segoe UI" w:hAnsi="Segoe UI" w:cs="Segoe UI" w:hint="eastAsia"/>
          <w:color w:val="0F1115"/>
          <w:sz w:val="33"/>
          <w:szCs w:val="33"/>
        </w:rPr>
        <w:t>：</w:t>
      </w:r>
      <w:r>
        <w:rPr>
          <w:rFonts w:ascii="Segoe UI" w:hAnsi="Segoe UI" w:cs="Segoe UI"/>
          <w:color w:val="0F1115"/>
          <w:sz w:val="33"/>
          <w:szCs w:val="33"/>
        </w:rPr>
        <w:t>报价表模板</w:t>
      </w:r>
    </w:p>
    <w:p w:rsidR="00413DDC" w:rsidRDefault="00413DDC" w:rsidP="00413DDC">
      <w:pPr>
        <w:pStyle w:val="3"/>
        <w:shd w:val="clear" w:color="auto" w:fill="FFFFFF"/>
        <w:snapToGrid w:val="0"/>
        <w:spacing w:before="0" w:after="0" w:line="360" w:lineRule="auto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 xml:space="preserve">1. </w:t>
      </w:r>
      <w:r>
        <w:rPr>
          <w:rFonts w:ascii="Segoe UI" w:hAnsi="Segoe UI" w:cs="Segoe UI"/>
          <w:color w:val="0F1115"/>
          <w:sz w:val="30"/>
          <w:szCs w:val="30"/>
        </w:rPr>
        <w:t>报价汇总表</w:t>
      </w:r>
    </w:p>
    <w:p w:rsidR="00413DDC" w:rsidRDefault="00413DDC" w:rsidP="00413DDC">
      <w:pPr>
        <w:pStyle w:val="ds-markdown-paragraph"/>
        <w:shd w:val="clear" w:color="auto" w:fill="FFFFFF"/>
        <w:snapToGrid w:val="0"/>
        <w:spacing w:before="0" w:beforeAutospacing="0" w:after="0" w:afterAutospacing="0" w:line="360" w:lineRule="auto"/>
        <w:ind w:firstLineChars="200" w:firstLine="482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项目名称</w:t>
      </w:r>
      <w:r>
        <w:rPr>
          <w:rFonts w:ascii="Segoe UI" w:hAnsi="Segoe UI" w:cs="Segoe UI"/>
          <w:color w:val="0F1115"/>
        </w:rPr>
        <w:t>：恩施市百佳苑小区车辆管理系统改造项目</w:t>
      </w:r>
      <w:r>
        <w:rPr>
          <w:rFonts w:ascii="Segoe UI" w:hAnsi="Segoe UI" w:cs="Segoe UI"/>
          <w:color w:val="0F1115"/>
        </w:rPr>
        <w:br/>
      </w:r>
      <w:r>
        <w:rPr>
          <w:rStyle w:val="a5"/>
          <w:rFonts w:ascii="Segoe UI" w:hAnsi="Segoe UI" w:cs="Segoe UI"/>
          <w:color w:val="0F1115"/>
        </w:rPr>
        <w:t>采购编号</w:t>
      </w:r>
      <w:r>
        <w:rPr>
          <w:rFonts w:ascii="Segoe UI" w:hAnsi="Segoe UI" w:cs="Segoe UI"/>
          <w:color w:val="0F1115"/>
        </w:rPr>
        <w:t>：</w:t>
      </w:r>
      <w:r>
        <w:rPr>
          <w:rFonts w:ascii="Segoe UI" w:hAnsi="Segoe UI" w:cs="Segoe UI"/>
          <w:color w:val="0F1115"/>
        </w:rPr>
        <w:t>BJY-2025-001</w:t>
      </w:r>
      <w:r>
        <w:rPr>
          <w:rFonts w:ascii="Segoe UI" w:hAnsi="Segoe UI" w:cs="Segoe UI"/>
          <w:color w:val="0F1115"/>
        </w:rPr>
        <w:t>（简）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"/>
        <w:gridCol w:w="3795"/>
        <w:gridCol w:w="1982"/>
        <w:gridCol w:w="1454"/>
        <w:gridCol w:w="1197"/>
      </w:tblGrid>
      <w:tr w:rsidR="00413DDC" w:rsidTr="00F242A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项目名称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含税总报价（元）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税率（</w:t>
            </w:r>
            <w:r>
              <w:rPr>
                <w:rFonts w:ascii="Segoe UI" w:hAnsi="Segoe UI" w:cs="Segoe UI"/>
                <w:sz w:val="23"/>
                <w:szCs w:val="23"/>
              </w:rPr>
              <w:t>%</w:t>
            </w:r>
            <w:r>
              <w:rPr>
                <w:rFonts w:ascii="Segoe UI" w:hAnsi="Segoe UI" w:cs="Segoe UI"/>
                <w:sz w:val="23"/>
                <w:szCs w:val="23"/>
              </w:rPr>
              <w:t>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发票类型</w:t>
            </w:r>
          </w:p>
        </w:tc>
      </w:tr>
      <w:tr w:rsidR="00413DDC" w:rsidTr="00F242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恩施市百佳苑小区车辆管理系统升级改造项目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eastAsia="宋体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普通发票</w:t>
            </w:r>
          </w:p>
        </w:tc>
      </w:tr>
    </w:tbl>
    <w:p w:rsidR="00413DDC" w:rsidRDefault="00413DDC" w:rsidP="00413DDC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82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总报价（大写）</w:t>
      </w:r>
      <w:r>
        <w:rPr>
          <w:rFonts w:ascii="Segoe UI" w:hAnsi="Segoe UI" w:cs="Segoe UI"/>
          <w:color w:val="0F1115"/>
        </w:rPr>
        <w:t>：人民币</w:t>
      </w:r>
      <w:r>
        <w:rPr>
          <w:rFonts w:ascii="Segoe UI" w:hAnsi="Segoe UI" w:cs="Segoe UI"/>
          <w:color w:val="0F1115"/>
        </w:rPr>
        <w:t xml:space="preserve"> ______________________________ </w:t>
      </w:r>
      <w:r>
        <w:rPr>
          <w:rFonts w:ascii="Segoe UI" w:hAnsi="Segoe UI" w:cs="Segoe UI"/>
          <w:color w:val="0F1115"/>
        </w:rPr>
        <w:t>元整</w:t>
      </w:r>
    </w:p>
    <w:p w:rsidR="00413DDC" w:rsidRDefault="00413DDC" w:rsidP="00413DDC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注：报价为总价包干，包含设备、运输、安装、调试、培训、税费、售后等所有费用。</w:t>
      </w:r>
    </w:p>
    <w:p w:rsidR="00413DDC" w:rsidRDefault="00413DDC" w:rsidP="00413DDC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</w:rPr>
      </w:pPr>
    </w:p>
    <w:p w:rsidR="00413DDC" w:rsidRDefault="00413DDC" w:rsidP="00413DDC">
      <w:pPr>
        <w:pStyle w:val="3"/>
        <w:shd w:val="clear" w:color="auto" w:fill="FFFFFF"/>
        <w:adjustRightInd w:val="0"/>
        <w:snapToGrid w:val="0"/>
        <w:spacing w:before="0" w:after="0" w:line="360" w:lineRule="auto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 xml:space="preserve">2. </w:t>
      </w:r>
      <w:r>
        <w:rPr>
          <w:rFonts w:ascii="Segoe UI" w:hAnsi="Segoe UI" w:cs="Segoe UI"/>
          <w:color w:val="0F1115"/>
          <w:sz w:val="30"/>
          <w:szCs w:val="30"/>
        </w:rPr>
        <w:t>分项报价表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910"/>
        <w:gridCol w:w="2082"/>
        <w:gridCol w:w="1006"/>
        <w:gridCol w:w="972"/>
        <w:gridCol w:w="1282"/>
        <w:gridCol w:w="1282"/>
      </w:tblGrid>
      <w:tr w:rsidR="00413DDC" w:rsidTr="00F242A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3DDC" w:rsidRPr="008E1A9C" w:rsidRDefault="00413DDC" w:rsidP="00F242AE">
            <w:pPr>
              <w:snapToGrid w:val="0"/>
              <w:jc w:val="center"/>
              <w:rPr>
                <w:rFonts w:ascii="Segoe UI" w:hAnsi="Segoe UI" w:cs="Segoe UI"/>
                <w:b/>
                <w:sz w:val="23"/>
                <w:szCs w:val="23"/>
              </w:rPr>
            </w:pPr>
            <w:r w:rsidRPr="008E1A9C">
              <w:rPr>
                <w:rFonts w:ascii="Segoe UI" w:hAnsi="Segoe UI" w:cs="Segoe UI"/>
                <w:b/>
                <w:sz w:val="23"/>
                <w:szCs w:val="23"/>
              </w:rPr>
              <w:t>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Pr="008E1A9C" w:rsidRDefault="00413DDC" w:rsidP="00F242AE">
            <w:pPr>
              <w:snapToGrid w:val="0"/>
              <w:jc w:val="center"/>
              <w:rPr>
                <w:rFonts w:ascii="Segoe UI" w:hAnsi="Segoe UI" w:cs="Segoe UI"/>
                <w:b/>
                <w:sz w:val="23"/>
                <w:szCs w:val="23"/>
              </w:rPr>
            </w:pPr>
            <w:r w:rsidRPr="008E1A9C">
              <w:rPr>
                <w:rFonts w:ascii="Segoe UI" w:hAnsi="Segoe UI" w:cs="Segoe UI"/>
                <w:b/>
                <w:sz w:val="23"/>
                <w:szCs w:val="23"/>
              </w:rPr>
              <w:t>项目名称</w:t>
            </w:r>
          </w:p>
        </w:tc>
        <w:tc>
          <w:tcPr>
            <w:tcW w:w="208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Pr="008E1A9C" w:rsidRDefault="00413DDC" w:rsidP="00F242AE">
            <w:pPr>
              <w:snapToGrid w:val="0"/>
              <w:jc w:val="center"/>
              <w:rPr>
                <w:rFonts w:ascii="Segoe UI" w:hAnsi="Segoe UI" w:cs="Segoe UI"/>
                <w:b/>
                <w:sz w:val="23"/>
                <w:szCs w:val="23"/>
              </w:rPr>
            </w:pPr>
            <w:r w:rsidRPr="008E1A9C">
              <w:rPr>
                <w:rFonts w:ascii="Segoe UI" w:hAnsi="Segoe UI" w:cs="Segoe UI"/>
                <w:b/>
                <w:sz w:val="23"/>
                <w:szCs w:val="23"/>
              </w:rPr>
              <w:t>规格</w:t>
            </w:r>
            <w:r w:rsidRPr="008E1A9C">
              <w:rPr>
                <w:rFonts w:ascii="Segoe UI" w:hAnsi="Segoe UI" w:cs="Segoe UI"/>
                <w:b/>
                <w:sz w:val="23"/>
                <w:szCs w:val="23"/>
              </w:rPr>
              <w:t>/</w:t>
            </w:r>
            <w:r w:rsidRPr="008E1A9C">
              <w:rPr>
                <w:rFonts w:ascii="Segoe UI" w:hAnsi="Segoe UI" w:cs="Segoe UI"/>
                <w:b/>
                <w:sz w:val="23"/>
                <w:szCs w:val="23"/>
              </w:rPr>
              <w:t>要求</w:t>
            </w:r>
          </w:p>
        </w:tc>
        <w:tc>
          <w:tcPr>
            <w:tcW w:w="10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Pr="008E1A9C" w:rsidRDefault="00413DDC" w:rsidP="00F242AE">
            <w:pPr>
              <w:snapToGrid w:val="0"/>
              <w:jc w:val="center"/>
              <w:rPr>
                <w:rFonts w:ascii="Segoe UI" w:hAnsi="Segoe UI" w:cs="Segoe UI"/>
                <w:b/>
                <w:sz w:val="23"/>
                <w:szCs w:val="23"/>
              </w:rPr>
            </w:pPr>
            <w:r w:rsidRPr="008E1A9C">
              <w:rPr>
                <w:rFonts w:ascii="Segoe UI" w:hAnsi="Segoe UI" w:cs="Segoe UI"/>
                <w:b/>
                <w:sz w:val="23"/>
                <w:szCs w:val="23"/>
              </w:rPr>
              <w:t>单位</w:t>
            </w:r>
          </w:p>
        </w:tc>
        <w:tc>
          <w:tcPr>
            <w:tcW w:w="9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Pr="008E1A9C" w:rsidRDefault="00413DDC" w:rsidP="00F242AE">
            <w:pPr>
              <w:snapToGrid w:val="0"/>
              <w:jc w:val="center"/>
              <w:rPr>
                <w:rFonts w:ascii="Segoe UI" w:hAnsi="Segoe UI" w:cs="Segoe UI"/>
                <w:b/>
                <w:sz w:val="23"/>
                <w:szCs w:val="23"/>
              </w:rPr>
            </w:pPr>
            <w:r w:rsidRPr="008E1A9C">
              <w:rPr>
                <w:rFonts w:ascii="Segoe UI" w:hAnsi="Segoe UI" w:cs="Segoe UI"/>
                <w:b/>
                <w:sz w:val="23"/>
                <w:szCs w:val="23"/>
              </w:rPr>
              <w:t>数量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Pr="008E1A9C" w:rsidRDefault="00413DDC" w:rsidP="00F242AE">
            <w:pPr>
              <w:snapToGrid w:val="0"/>
              <w:jc w:val="center"/>
              <w:rPr>
                <w:rFonts w:ascii="Segoe UI" w:hAnsi="Segoe UI" w:cs="Segoe UI"/>
                <w:b/>
                <w:sz w:val="23"/>
                <w:szCs w:val="23"/>
              </w:rPr>
            </w:pPr>
            <w:r w:rsidRPr="008E1A9C">
              <w:rPr>
                <w:rFonts w:ascii="Segoe UI" w:hAnsi="Segoe UI" w:cs="Segoe UI"/>
                <w:b/>
                <w:sz w:val="23"/>
                <w:szCs w:val="23"/>
              </w:rPr>
              <w:t>单价（元）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Pr="008E1A9C" w:rsidRDefault="00413DDC" w:rsidP="00F242AE">
            <w:pPr>
              <w:snapToGrid w:val="0"/>
              <w:jc w:val="center"/>
              <w:rPr>
                <w:rFonts w:ascii="Segoe UI" w:hAnsi="Segoe UI" w:cs="Segoe UI"/>
                <w:b/>
                <w:sz w:val="23"/>
                <w:szCs w:val="23"/>
              </w:rPr>
            </w:pPr>
            <w:r w:rsidRPr="008E1A9C">
              <w:rPr>
                <w:rFonts w:ascii="Segoe UI" w:hAnsi="Segoe UI" w:cs="Segoe UI"/>
                <w:b/>
                <w:sz w:val="23"/>
                <w:szCs w:val="23"/>
              </w:rPr>
              <w:t>合价（元）</w:t>
            </w:r>
          </w:p>
        </w:tc>
      </w:tr>
      <w:tr w:rsidR="00413DDC" w:rsidTr="00F242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车牌识别机更换</w:t>
            </w:r>
          </w:p>
        </w:tc>
        <w:tc>
          <w:tcPr>
            <w:tcW w:w="208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保留原基础，更换新型车牌识别机，支持新能源车牌</w:t>
            </w:r>
          </w:p>
        </w:tc>
        <w:tc>
          <w:tcPr>
            <w:tcW w:w="10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台</w:t>
            </w:r>
          </w:p>
        </w:tc>
        <w:tc>
          <w:tcPr>
            <w:tcW w:w="9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DDC" w:rsidTr="00F242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eastAsia="宋体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智慧停车管理平台升级</w:t>
            </w:r>
          </w:p>
        </w:tc>
        <w:tc>
          <w:tcPr>
            <w:tcW w:w="208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升级平台，兼容现有地下车库德立云系统</w:t>
            </w:r>
          </w:p>
        </w:tc>
        <w:tc>
          <w:tcPr>
            <w:tcW w:w="10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套</w:t>
            </w:r>
          </w:p>
        </w:tc>
        <w:tc>
          <w:tcPr>
            <w:tcW w:w="9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DDC" w:rsidTr="00F242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eastAsia="宋体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摩托车道闸更新</w:t>
            </w:r>
          </w:p>
        </w:tc>
        <w:tc>
          <w:tcPr>
            <w:tcW w:w="208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人脸识别进入，地感雷达自动放行驶出</w:t>
            </w:r>
          </w:p>
        </w:tc>
        <w:tc>
          <w:tcPr>
            <w:tcW w:w="10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台</w:t>
            </w:r>
          </w:p>
        </w:tc>
        <w:tc>
          <w:tcPr>
            <w:tcW w:w="9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DDC" w:rsidTr="00F242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eastAsia="宋体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C</w:t>
            </w:r>
            <w:r>
              <w:rPr>
                <w:rFonts w:ascii="Segoe UI" w:hAnsi="Segoe UI" w:cs="Segoe UI"/>
                <w:sz w:val="23"/>
                <w:szCs w:val="23"/>
              </w:rPr>
              <w:t>栋负三楼新增道闸</w:t>
            </w:r>
            <w:r>
              <w:rPr>
                <w:rFonts w:ascii="Segoe UI" w:hAnsi="Segoe UI" w:cs="Segoe UI"/>
                <w:sz w:val="23"/>
                <w:szCs w:val="23"/>
              </w:rPr>
              <w:t>+</w:t>
            </w:r>
            <w:r>
              <w:rPr>
                <w:rFonts w:ascii="Segoe UI" w:hAnsi="Segoe UI" w:cs="Segoe UI"/>
                <w:sz w:val="23"/>
                <w:szCs w:val="23"/>
              </w:rPr>
              <w:t>车牌识别一体机</w:t>
            </w:r>
          </w:p>
        </w:tc>
        <w:tc>
          <w:tcPr>
            <w:tcW w:w="208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新增一套道闸及车牌识别机</w:t>
            </w:r>
          </w:p>
        </w:tc>
        <w:tc>
          <w:tcPr>
            <w:tcW w:w="10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套</w:t>
            </w:r>
          </w:p>
        </w:tc>
        <w:tc>
          <w:tcPr>
            <w:tcW w:w="9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DDC" w:rsidTr="00F242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eastAsia="宋体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摩托车通道防</w:t>
            </w:r>
            <w:r>
              <w:rPr>
                <w:rFonts w:ascii="Segoe UI" w:hAnsi="Segoe UI" w:cs="Segoe UI"/>
                <w:sz w:val="23"/>
                <w:szCs w:val="23"/>
              </w:rPr>
              <w:lastRenderedPageBreak/>
              <w:t>护栏改造</w:t>
            </w:r>
          </w:p>
        </w:tc>
        <w:tc>
          <w:tcPr>
            <w:tcW w:w="208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lastRenderedPageBreak/>
              <w:t>高</w:t>
            </w:r>
            <w:r>
              <w:rPr>
                <w:rFonts w:ascii="Segoe UI" w:hAnsi="Segoe UI" w:cs="Segoe UI"/>
                <w:sz w:val="23"/>
                <w:szCs w:val="23"/>
              </w:rPr>
              <w:t>1.2</w:t>
            </w:r>
            <w:r>
              <w:rPr>
                <w:rFonts w:ascii="Segoe UI" w:hAnsi="Segoe UI" w:cs="Segoe UI"/>
                <w:sz w:val="23"/>
                <w:szCs w:val="23"/>
              </w:rPr>
              <w:t>米，</w:t>
            </w:r>
            <w:r>
              <w:rPr>
                <w:rFonts w:ascii="Segoe UI" w:hAnsi="Segoe UI" w:cs="Segoe UI"/>
                <w:sz w:val="23"/>
                <w:szCs w:val="23"/>
              </w:rPr>
              <w:t>76</w:t>
            </w:r>
            <w:r>
              <w:rPr>
                <w:rFonts w:ascii="Segoe UI" w:hAnsi="Segoe UI" w:cs="Segoe UI"/>
                <w:sz w:val="23"/>
                <w:szCs w:val="23"/>
              </w:rPr>
              <w:t>不</w:t>
            </w:r>
            <w:r>
              <w:rPr>
                <w:rFonts w:ascii="Segoe UI" w:hAnsi="Segoe UI" w:cs="Segoe UI"/>
                <w:sz w:val="23"/>
                <w:szCs w:val="23"/>
              </w:rPr>
              <w:lastRenderedPageBreak/>
              <w:t>锈钢，开孔预埋，贴反光膜</w:t>
            </w:r>
          </w:p>
        </w:tc>
        <w:tc>
          <w:tcPr>
            <w:tcW w:w="10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lastRenderedPageBreak/>
              <w:t>米</w:t>
            </w:r>
          </w:p>
        </w:tc>
        <w:tc>
          <w:tcPr>
            <w:tcW w:w="9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 w:hint="eastAsia"/>
                <w:sz w:val="23"/>
                <w:szCs w:val="23"/>
              </w:rPr>
              <w:t>3</w:t>
            </w:r>
            <w:r>
              <w:rPr>
                <w:rFonts w:ascii="Segoe UI" w:hAnsi="Segoe UI" w:cs="Segoe UI"/>
                <w:sz w:val="23"/>
                <w:szCs w:val="23"/>
              </w:rPr>
              <w:t>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DDC" w:rsidTr="00F242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eastAsia="宋体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人行通道人脸识别机更新</w:t>
            </w:r>
          </w:p>
        </w:tc>
        <w:tc>
          <w:tcPr>
            <w:tcW w:w="208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含立柱、防水罩，统一接入平台</w:t>
            </w:r>
          </w:p>
        </w:tc>
        <w:tc>
          <w:tcPr>
            <w:tcW w:w="10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台</w:t>
            </w:r>
          </w:p>
        </w:tc>
        <w:tc>
          <w:tcPr>
            <w:tcW w:w="9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DDC" w:rsidTr="00F242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eastAsia="宋体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后大门人脸识别机更新</w:t>
            </w:r>
          </w:p>
        </w:tc>
        <w:tc>
          <w:tcPr>
            <w:tcW w:w="208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含立柱、防水罩，统一接入平台</w:t>
            </w:r>
          </w:p>
        </w:tc>
        <w:tc>
          <w:tcPr>
            <w:tcW w:w="10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台</w:t>
            </w:r>
          </w:p>
        </w:tc>
        <w:tc>
          <w:tcPr>
            <w:tcW w:w="9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DDC" w:rsidTr="00F242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eastAsia="宋体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安装辅材</w:t>
            </w:r>
          </w:p>
        </w:tc>
        <w:tc>
          <w:tcPr>
            <w:tcW w:w="208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电缆、光纤、线管、接线盒等</w:t>
            </w:r>
          </w:p>
        </w:tc>
        <w:tc>
          <w:tcPr>
            <w:tcW w:w="10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项</w:t>
            </w:r>
          </w:p>
        </w:tc>
        <w:tc>
          <w:tcPr>
            <w:tcW w:w="9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DDC" w:rsidTr="00F242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eastAsia="宋体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系统调试及培训</w:t>
            </w:r>
          </w:p>
        </w:tc>
        <w:tc>
          <w:tcPr>
            <w:tcW w:w="208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30</w:t>
            </w:r>
            <w:r>
              <w:rPr>
                <w:rFonts w:ascii="Segoe UI" w:hAnsi="Segoe UI" w:cs="Segoe UI"/>
                <w:sz w:val="23"/>
                <w:szCs w:val="23"/>
              </w:rPr>
              <w:t>天试运行，培训不少于</w:t>
            </w:r>
            <w:r>
              <w:rPr>
                <w:rFonts w:ascii="Segoe UI" w:hAnsi="Segoe UI" w:cs="Segoe UI"/>
                <w:sz w:val="23"/>
                <w:szCs w:val="23"/>
              </w:rPr>
              <w:t>2</w:t>
            </w:r>
            <w:r>
              <w:rPr>
                <w:rFonts w:ascii="Segoe UI" w:hAnsi="Segoe UI" w:cs="Segoe UI"/>
                <w:sz w:val="23"/>
                <w:szCs w:val="23"/>
              </w:rPr>
              <w:t>次</w:t>
            </w:r>
          </w:p>
        </w:tc>
        <w:tc>
          <w:tcPr>
            <w:tcW w:w="10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项</w:t>
            </w:r>
          </w:p>
        </w:tc>
        <w:tc>
          <w:tcPr>
            <w:tcW w:w="9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jc w:val="center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DDC" w:rsidTr="00F242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eastAsia="宋体" w:hAnsi="Segoe UI" w:cs="Segoe UI"/>
                <w:sz w:val="23"/>
                <w:szCs w:val="23"/>
              </w:rPr>
            </w:pPr>
            <w:r>
              <w:rPr>
                <w:rStyle w:val="a5"/>
                <w:rFonts w:ascii="Segoe UI" w:hAnsi="Segoe UI" w:cs="Segoe UI"/>
                <w:sz w:val="23"/>
                <w:szCs w:val="23"/>
              </w:rPr>
              <w:t>合计（元）</w:t>
            </w:r>
          </w:p>
        </w:tc>
        <w:tc>
          <w:tcPr>
            <w:tcW w:w="208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10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13DDC" w:rsidRDefault="00413DDC" w:rsidP="00F242A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13DDC" w:rsidRDefault="00413DDC" w:rsidP="00413DDC">
      <w:pPr>
        <w:pStyle w:val="ds-markdown-paragraph"/>
        <w:shd w:val="clear" w:color="auto" w:fill="FFFFFF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注：分项报价合计应与汇总表总报价一致。</w:t>
      </w:r>
    </w:p>
    <w:p w:rsidR="00413DDC" w:rsidRDefault="00413DDC" w:rsidP="00413DDC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</w:rPr>
      </w:pPr>
    </w:p>
    <w:p w:rsidR="00413DDC" w:rsidRDefault="00413DDC" w:rsidP="00413DDC">
      <w:pPr>
        <w:pStyle w:val="3"/>
        <w:shd w:val="clear" w:color="auto" w:fill="FFFFFF"/>
        <w:adjustRightInd w:val="0"/>
        <w:snapToGrid w:val="0"/>
        <w:spacing w:before="0" w:after="0" w:line="360" w:lineRule="auto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 xml:space="preserve">3. </w:t>
      </w:r>
      <w:r>
        <w:rPr>
          <w:rFonts w:ascii="Segoe UI" w:hAnsi="Segoe UI" w:cs="Segoe UI"/>
          <w:color w:val="0F1115"/>
          <w:sz w:val="30"/>
          <w:szCs w:val="30"/>
        </w:rPr>
        <w:t>报价说明</w:t>
      </w:r>
    </w:p>
    <w:p w:rsidR="00413DDC" w:rsidRDefault="00413DDC" w:rsidP="00413DDC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adjustRightInd w:val="0"/>
        <w:snapToGrid w:val="0"/>
        <w:spacing w:before="0" w:beforeAutospacing="0" w:after="0" w:afterAutospacing="0" w:line="360" w:lineRule="auto"/>
        <w:ind w:left="0" w:firstLineChars="200" w:firstLine="48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以上报价为含税价，税率为</w:t>
      </w:r>
      <w:r>
        <w:rPr>
          <w:rFonts w:ascii="Segoe UI" w:hAnsi="Segoe UI" w:cs="Segoe UI"/>
          <w:color w:val="0F1115"/>
        </w:rPr>
        <w:t xml:space="preserve"> ____ %</w:t>
      </w:r>
      <w:r>
        <w:rPr>
          <w:rFonts w:ascii="Segoe UI" w:hAnsi="Segoe UI" w:cs="Segoe UI"/>
          <w:color w:val="0F1115"/>
        </w:rPr>
        <w:t>，发票类型为</w:t>
      </w:r>
      <w:r>
        <w:rPr>
          <w:rFonts w:ascii="Segoe UI" w:hAnsi="Segoe UI" w:cs="Segoe UI"/>
          <w:color w:val="0F1115"/>
        </w:rPr>
        <w:t xml:space="preserve"> ___________ </w:t>
      </w:r>
      <w:r>
        <w:rPr>
          <w:rFonts w:ascii="Segoe UI" w:hAnsi="Segoe UI" w:cs="Segoe UI"/>
          <w:color w:val="0F1115"/>
        </w:rPr>
        <w:t>发票。</w:t>
      </w:r>
    </w:p>
    <w:p w:rsidR="00413DDC" w:rsidRDefault="00413DDC" w:rsidP="00413DDC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adjustRightInd w:val="0"/>
        <w:snapToGrid w:val="0"/>
        <w:spacing w:before="0" w:beforeAutospacing="0" w:after="0" w:afterAutospacing="0" w:line="360" w:lineRule="auto"/>
        <w:ind w:left="0" w:firstLineChars="200" w:firstLine="48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报价已包含为完成本项目所需的全部费用（设备、运输、安装、调试、培训、税费、售后、利润等）。</w:t>
      </w:r>
    </w:p>
    <w:p w:rsidR="00413DDC" w:rsidRDefault="00413DDC" w:rsidP="00413DDC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adjustRightInd w:val="0"/>
        <w:snapToGrid w:val="0"/>
        <w:spacing w:before="0" w:beforeAutospacing="0" w:after="0" w:afterAutospacing="0" w:line="360" w:lineRule="auto"/>
        <w:ind w:left="0" w:firstLineChars="200" w:firstLine="48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质保期内硬件维修</w:t>
      </w:r>
      <w:r>
        <w:rPr>
          <w:rFonts w:ascii="Segoe UI" w:hAnsi="Segoe UI" w:cs="Segoe UI"/>
          <w:color w:val="0F1115"/>
        </w:rPr>
        <w:t>/</w:t>
      </w:r>
      <w:r>
        <w:rPr>
          <w:rFonts w:ascii="Segoe UI" w:hAnsi="Segoe UI" w:cs="Segoe UI"/>
          <w:color w:val="0F1115"/>
        </w:rPr>
        <w:t>更换、软件故障处理不另行收费。</w:t>
      </w:r>
    </w:p>
    <w:p w:rsidR="00413DDC" w:rsidRDefault="00413DDC" w:rsidP="00413DDC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adjustRightInd w:val="0"/>
        <w:snapToGrid w:val="0"/>
        <w:spacing w:before="0" w:beforeAutospacing="0" w:after="0" w:afterAutospacing="0" w:line="360" w:lineRule="auto"/>
        <w:ind w:left="0" w:firstLineChars="200" w:firstLine="48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付款方式：</w:t>
      </w:r>
      <w:r w:rsidRPr="008E1A9C">
        <w:rPr>
          <w:rFonts w:ascii="Segoe UI" w:hAnsi="Segoe UI" w:cs="Segoe UI" w:hint="eastAsia"/>
          <w:color w:val="0F1115"/>
        </w:rPr>
        <w:t>□</w:t>
      </w:r>
      <w:r>
        <w:rPr>
          <w:rFonts w:ascii="Segoe UI" w:hAnsi="Segoe UI" w:cs="Segoe UI"/>
          <w:color w:val="0F1115"/>
        </w:rPr>
        <w:t>接受</w:t>
      </w:r>
      <w:r>
        <w:rPr>
          <w:rFonts w:ascii="Segoe UI" w:hAnsi="Segoe UI" w:cs="Segoe UI"/>
          <w:color w:val="0F1115"/>
        </w:rPr>
        <w:t xml:space="preserve"> </w:t>
      </w:r>
      <w:r w:rsidRPr="008E1A9C">
        <w:rPr>
          <w:rFonts w:ascii="Segoe UI" w:hAnsi="Segoe UI" w:cs="Segoe UI" w:hint="eastAsia"/>
          <w:color w:val="0F1115"/>
        </w:rPr>
        <w:t>□</w:t>
      </w:r>
      <w:r>
        <w:rPr>
          <w:rFonts w:ascii="Segoe UI" w:hAnsi="Segoe UI" w:cs="Segoe UI"/>
          <w:color w:val="0F1115"/>
        </w:rPr>
        <w:t>不接受（验收合格付</w:t>
      </w:r>
      <w:r>
        <w:rPr>
          <w:rFonts w:ascii="Segoe UI" w:hAnsi="Segoe UI" w:cs="Segoe UI"/>
          <w:color w:val="0F1115"/>
        </w:rPr>
        <w:t>95%</w:t>
      </w:r>
      <w:r>
        <w:rPr>
          <w:rFonts w:ascii="Segoe UI" w:hAnsi="Segoe UI" w:cs="Segoe UI"/>
          <w:color w:val="0F1115"/>
        </w:rPr>
        <w:t>，质保金</w:t>
      </w:r>
      <w:r>
        <w:rPr>
          <w:rFonts w:ascii="Segoe UI" w:hAnsi="Segoe UI" w:cs="Segoe UI"/>
          <w:color w:val="0F1115"/>
        </w:rPr>
        <w:t>5%</w:t>
      </w:r>
      <w:r>
        <w:rPr>
          <w:rFonts w:ascii="Segoe UI" w:hAnsi="Segoe UI" w:cs="Segoe UI"/>
          <w:color w:val="0F1115"/>
        </w:rPr>
        <w:t>一年后支付）。</w:t>
      </w:r>
    </w:p>
    <w:p w:rsidR="00413DDC" w:rsidRDefault="00413DDC" w:rsidP="00413DDC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adjustRightInd w:val="0"/>
        <w:snapToGrid w:val="0"/>
        <w:spacing w:before="0" w:beforeAutospacing="0" w:after="0" w:afterAutospacing="0" w:line="360" w:lineRule="auto"/>
        <w:ind w:left="0" w:firstLineChars="200" w:firstLine="48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工期承诺：合同签订后</w:t>
      </w:r>
      <w:r>
        <w:rPr>
          <w:rFonts w:ascii="Segoe UI" w:hAnsi="Segoe UI" w:cs="Segoe UI"/>
          <w:color w:val="0F1115"/>
        </w:rPr>
        <w:t xml:space="preserve"> ____ </w:t>
      </w:r>
      <w:r>
        <w:rPr>
          <w:rFonts w:ascii="Segoe UI" w:hAnsi="Segoe UI" w:cs="Segoe UI"/>
          <w:color w:val="0F1115"/>
        </w:rPr>
        <w:t>天内完工（含调试）。</w:t>
      </w:r>
    </w:p>
    <w:p w:rsidR="00413DDC" w:rsidRDefault="00413DDC" w:rsidP="00413DDC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82"/>
        <w:jc w:val="both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供应商名称（盖章）</w:t>
      </w:r>
      <w:r>
        <w:rPr>
          <w:rFonts w:ascii="Segoe UI" w:hAnsi="Segoe UI" w:cs="Segoe UI"/>
          <w:color w:val="0F1115"/>
        </w:rPr>
        <w:t>：</w:t>
      </w:r>
    </w:p>
    <w:p w:rsidR="00413DDC" w:rsidRDefault="00413DDC" w:rsidP="00413DDC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82"/>
        <w:jc w:val="both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法定代表人或授权代表（签字）</w:t>
      </w:r>
      <w:r>
        <w:rPr>
          <w:rFonts w:ascii="Segoe UI" w:hAnsi="Segoe UI" w:cs="Segoe UI"/>
          <w:color w:val="0F1115"/>
        </w:rPr>
        <w:t>：</w:t>
      </w:r>
    </w:p>
    <w:p w:rsidR="00413DDC" w:rsidRDefault="00413DDC" w:rsidP="00413DDC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82"/>
        <w:jc w:val="both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日期</w:t>
      </w:r>
      <w:r>
        <w:rPr>
          <w:rFonts w:ascii="Segoe UI" w:hAnsi="Segoe UI" w:cs="Segoe UI"/>
          <w:color w:val="0F1115"/>
        </w:rPr>
        <w:t>：</w:t>
      </w:r>
    </w:p>
    <w:p w:rsidR="00413DDC" w:rsidRDefault="00413DDC" w:rsidP="00413DDC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t>.</w:t>
      </w:r>
      <w:r>
        <w:t>营业执照复印件</w:t>
      </w:r>
    </w:p>
    <w:p w:rsidR="00413DDC" w:rsidRDefault="00413DDC" w:rsidP="00413DDC">
      <w:pPr>
        <w:adjustRightInd w:val="0"/>
        <w:snapToGrid w:val="0"/>
        <w:spacing w:line="360" w:lineRule="auto"/>
        <w:ind w:firstLineChars="200" w:firstLine="420"/>
      </w:pPr>
      <w:r>
        <w:t>附件</w:t>
      </w:r>
      <w:bookmarkStart w:id="0" w:name="_GoBack"/>
      <w:bookmarkEnd w:id="0"/>
      <w:r>
        <w:rPr>
          <w:rFonts w:hint="eastAsia"/>
        </w:rPr>
        <w:t>2</w:t>
      </w:r>
      <w:r>
        <w:t>.</w:t>
      </w:r>
      <w:r>
        <w:t>业绩合同扫描件</w:t>
      </w:r>
    </w:p>
    <w:p w:rsidR="00413DDC" w:rsidRDefault="00413DDC" w:rsidP="00413DDC">
      <w:pPr>
        <w:adjustRightInd w:val="0"/>
        <w:snapToGrid w:val="0"/>
        <w:spacing w:line="360" w:lineRule="auto"/>
        <w:ind w:firstLineChars="200" w:firstLine="420"/>
      </w:pPr>
      <w:r>
        <w:t>附件</w:t>
      </w:r>
      <w:r>
        <w:rPr>
          <w:rFonts w:hint="eastAsia"/>
        </w:rPr>
        <w:t>3</w:t>
      </w:r>
      <w:r>
        <w:t>.</w:t>
      </w:r>
      <w:r>
        <w:t>原厂提供的</w:t>
      </w:r>
      <w:r>
        <w:rPr>
          <w:rFonts w:hint="eastAsia"/>
        </w:rPr>
        <w:t>2</w:t>
      </w:r>
      <w:r>
        <w:rPr>
          <w:rFonts w:hint="eastAsia"/>
        </w:rPr>
        <w:t>年质保授权函</w:t>
      </w:r>
    </w:p>
    <w:p w:rsidR="007E6156" w:rsidRDefault="00413DDC" w:rsidP="00413DDC">
      <w:pPr>
        <w:ind w:firstLineChars="200" w:firstLine="420"/>
      </w:pPr>
      <w:r>
        <w:t>附件</w:t>
      </w:r>
      <w:r>
        <w:rPr>
          <w:rFonts w:hint="eastAsia"/>
        </w:rPr>
        <w:t>4</w:t>
      </w:r>
      <w:r>
        <w:t>.</w:t>
      </w:r>
      <w:r w:rsidRPr="00454E0C">
        <w:rPr>
          <w:rFonts w:hint="eastAsia"/>
        </w:rPr>
        <w:t>与德立云系统平台对接兼容性承诺函</w:t>
      </w:r>
    </w:p>
    <w:sectPr w:rsidR="007E6156" w:rsidSect="00413DD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32D" w:rsidRDefault="00D6032D" w:rsidP="00413DDC">
      <w:r>
        <w:separator/>
      </w:r>
    </w:p>
  </w:endnote>
  <w:endnote w:type="continuationSeparator" w:id="0">
    <w:p w:rsidR="00D6032D" w:rsidRDefault="00D6032D" w:rsidP="0041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32D" w:rsidRDefault="00D6032D" w:rsidP="00413DDC">
      <w:r>
        <w:separator/>
      </w:r>
    </w:p>
  </w:footnote>
  <w:footnote w:type="continuationSeparator" w:id="0">
    <w:p w:rsidR="00D6032D" w:rsidRDefault="00D6032D" w:rsidP="00413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255E08"/>
    <w:multiLevelType w:val="multilevel"/>
    <w:tmpl w:val="39FE1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8E"/>
    <w:rsid w:val="00413DDC"/>
    <w:rsid w:val="007E6156"/>
    <w:rsid w:val="0099078E"/>
    <w:rsid w:val="00D6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D8FCC2-ED8C-4955-A27E-BA9E3352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DD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13DD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13D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D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DD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13DD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413DDC"/>
    <w:rPr>
      <w:b/>
      <w:bCs/>
      <w:sz w:val="32"/>
      <w:szCs w:val="32"/>
    </w:rPr>
  </w:style>
  <w:style w:type="paragraph" w:customStyle="1" w:styleId="ds-markdown-paragraph">
    <w:name w:val="ds-markdown-paragraph"/>
    <w:basedOn w:val="a"/>
    <w:rsid w:val="00413D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413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464</Characters>
  <Application>Microsoft Office Word</Application>
  <DocSecurity>0</DocSecurity>
  <Lines>66</Lines>
  <Paragraphs>68</Paragraphs>
  <ScaleCrop>false</ScaleCrop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2026-06-04T12:27:00Z</dcterms:created>
  <dcterms:modified xsi:type="dcterms:W3CDTF">2026-06-04T12:27:00Z</dcterms:modified>
</cp:coreProperties>
</file>