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722" w:rsidRDefault="00737722" w:rsidP="00737722">
      <w:pPr>
        <w:pStyle w:val="3"/>
        <w:shd w:val="clear" w:color="auto" w:fill="FFFFFF"/>
        <w:spacing w:before="480" w:after="240" w:line="450" w:lineRule="atLeast"/>
        <w:jc w:val="center"/>
        <w:rPr>
          <w:rFonts w:ascii="Segoe UI" w:hAnsi="Segoe UI" w:cs="Segoe UI"/>
          <w:color w:val="0F1115"/>
          <w:sz w:val="30"/>
          <w:szCs w:val="30"/>
        </w:rPr>
      </w:pPr>
      <w:bookmarkStart w:id="0" w:name="_GoBack"/>
      <w:r>
        <w:rPr>
          <w:rFonts w:ascii="Segoe UI" w:hAnsi="Segoe UI" w:cs="Segoe UI"/>
          <w:color w:val="0F1115"/>
          <w:sz w:val="30"/>
          <w:szCs w:val="30"/>
        </w:rPr>
        <w:t>附件</w:t>
      </w:r>
      <w:r>
        <w:rPr>
          <w:rFonts w:ascii="Segoe UI" w:hAnsi="Segoe UI" w:cs="Segoe UI" w:hint="eastAsia"/>
          <w:color w:val="0F1115"/>
          <w:sz w:val="30"/>
          <w:szCs w:val="30"/>
        </w:rPr>
        <w:t>3</w:t>
      </w:r>
      <w:r>
        <w:rPr>
          <w:rFonts w:ascii="Segoe UI" w:hAnsi="Segoe UI" w:cs="Segoe UI"/>
          <w:color w:val="0F1115"/>
          <w:sz w:val="30"/>
          <w:szCs w:val="30"/>
        </w:rPr>
        <w:t>.</w:t>
      </w:r>
      <w:r>
        <w:rPr>
          <w:rFonts w:ascii="Segoe UI" w:hAnsi="Segoe UI" w:cs="Segoe UI"/>
          <w:color w:val="0F1115"/>
          <w:sz w:val="30"/>
          <w:szCs w:val="30"/>
        </w:rPr>
        <w:t>承诺函</w:t>
      </w:r>
    </w:p>
    <w:bookmarkEnd w:id="0"/>
    <w:p w:rsidR="00737722" w:rsidRDefault="00737722" w:rsidP="00737722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致：恩施市百佳苑业主委员会</w:t>
      </w:r>
    </w:p>
    <w:p w:rsidR="00737722" w:rsidRDefault="00737722" w:rsidP="00737722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我方（供应商名称）参与贵单位组织的</w:t>
      </w:r>
      <w:r>
        <w:rPr>
          <w:rFonts w:ascii="Segoe UI" w:hAnsi="Segoe UI" w:cs="Segoe UI"/>
          <w:color w:val="0F1115"/>
        </w:rPr>
        <w:t>“</w:t>
      </w:r>
      <w:r>
        <w:rPr>
          <w:rFonts w:ascii="Segoe UI" w:hAnsi="Segoe UI" w:cs="Segoe UI"/>
          <w:color w:val="0F1115"/>
        </w:rPr>
        <w:t>恩施市百佳苑小区车辆管理系统改造项目</w:t>
      </w:r>
      <w:r>
        <w:rPr>
          <w:rFonts w:ascii="Segoe UI" w:hAnsi="Segoe UI" w:cs="Segoe UI"/>
          <w:color w:val="0F1115"/>
        </w:rPr>
        <w:t>”</w:t>
      </w:r>
      <w:r>
        <w:rPr>
          <w:rFonts w:ascii="Segoe UI" w:hAnsi="Segoe UI" w:cs="Segoe UI"/>
          <w:color w:val="0F1115"/>
        </w:rPr>
        <w:t>（采购编号：</w:t>
      </w:r>
      <w:r>
        <w:rPr>
          <w:rFonts w:ascii="Segoe UI" w:hAnsi="Segoe UI" w:cs="Segoe UI"/>
          <w:color w:val="0F1115"/>
        </w:rPr>
        <w:t>BJY-2026-001</w:t>
      </w:r>
      <w:r>
        <w:rPr>
          <w:rFonts w:ascii="Segoe UI" w:hAnsi="Segoe UI" w:cs="Segoe UI"/>
          <w:color w:val="0F1115"/>
        </w:rPr>
        <w:t>）的询价采购活动。我方郑重承诺：</w:t>
      </w:r>
    </w:p>
    <w:p w:rsidR="00737722" w:rsidRDefault="00737722" w:rsidP="00737722">
      <w:pPr>
        <w:pStyle w:val="ds-markdown-paragraph"/>
        <w:numPr>
          <w:ilvl w:val="0"/>
          <w:numId w:val="2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48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我方提供的</w:t>
      </w:r>
      <w:r>
        <w:rPr>
          <w:rStyle w:val="a5"/>
          <w:rFonts w:ascii="Segoe UI" w:hAnsi="Segoe UI" w:cs="Segoe UI"/>
          <w:color w:val="0F1115"/>
        </w:rPr>
        <w:t>智慧停车管理平台</w:t>
      </w:r>
      <w:r>
        <w:rPr>
          <w:rFonts w:ascii="Segoe UI" w:hAnsi="Segoe UI" w:cs="Segoe UI"/>
          <w:color w:val="0F1115"/>
        </w:rPr>
        <w:t>及所有相关软硬件设备，能够与小区现有</w:t>
      </w:r>
      <w:r>
        <w:rPr>
          <w:rStyle w:val="a5"/>
          <w:rFonts w:ascii="Segoe UI" w:hAnsi="Segoe UI" w:cs="Segoe UI"/>
          <w:color w:val="0F1115"/>
        </w:rPr>
        <w:t>地下车库德立云道闸系统平台</w:t>
      </w:r>
      <w:r>
        <w:rPr>
          <w:rFonts w:ascii="Segoe UI" w:hAnsi="Segoe UI" w:cs="Segoe UI"/>
          <w:color w:val="0F1115"/>
        </w:rPr>
        <w:t>实现</w:t>
      </w:r>
      <w:r>
        <w:rPr>
          <w:rStyle w:val="a5"/>
          <w:rFonts w:ascii="Segoe UI" w:hAnsi="Segoe UI" w:cs="Segoe UI"/>
          <w:color w:val="0F1115"/>
        </w:rPr>
        <w:t>完全兼容</w:t>
      </w:r>
      <w:r>
        <w:rPr>
          <w:rFonts w:ascii="Segoe UI" w:hAnsi="Segoe UI" w:cs="Segoe UI"/>
          <w:color w:val="0F1115"/>
        </w:rPr>
        <w:t>，包括但不限于数据互通、协议对接、统一管理、无缝切换等要求。</w:t>
      </w:r>
    </w:p>
    <w:p w:rsidR="00737722" w:rsidRDefault="00737722" w:rsidP="00737722">
      <w:pPr>
        <w:pStyle w:val="ds-markdown-paragraph"/>
        <w:numPr>
          <w:ilvl w:val="0"/>
          <w:numId w:val="2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48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如因我方提供的系统或设备与德立云系统不兼容，导致采购人无法正常使用、数据丢失、管理混乱等后果，我方承担全部责任，并无偿进行整改，直至满足采购人要求。若整改后仍无法兼容，采购人有权解除合同，我方退还已支付的全部款项，并承担由此给采购人造成的全部损失。</w:t>
      </w:r>
    </w:p>
    <w:p w:rsidR="00737722" w:rsidRDefault="00737722" w:rsidP="00737722">
      <w:pPr>
        <w:pStyle w:val="ds-markdown-paragraph"/>
        <w:numPr>
          <w:ilvl w:val="0"/>
          <w:numId w:val="2"/>
        </w:numPr>
        <w:shd w:val="clear" w:color="auto" w:fill="FFFFFF"/>
        <w:adjustRightInd w:val="0"/>
        <w:snapToGrid w:val="0"/>
        <w:spacing w:before="0" w:beforeAutospacing="0" w:after="0" w:afterAutospacing="0" w:line="360" w:lineRule="auto"/>
        <w:ind w:left="0" w:firstLineChars="200" w:firstLine="48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本承诺函在合同履行期间持续有效。</w:t>
      </w:r>
    </w:p>
    <w:p w:rsidR="00737722" w:rsidRDefault="00737722" w:rsidP="00737722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80"/>
        <w:jc w:val="both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特此承诺。</w:t>
      </w:r>
    </w:p>
    <w:p w:rsidR="00737722" w:rsidRDefault="00737722" w:rsidP="00737722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82"/>
        <w:jc w:val="both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供应商名称（加盖公章）</w:t>
      </w:r>
      <w:r>
        <w:rPr>
          <w:rFonts w:ascii="Segoe UI" w:hAnsi="Segoe UI" w:cs="Segoe UI"/>
          <w:color w:val="0F1115"/>
        </w:rPr>
        <w:t>：</w:t>
      </w:r>
    </w:p>
    <w:p w:rsidR="00737722" w:rsidRDefault="00737722" w:rsidP="00737722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82"/>
        <w:jc w:val="both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法定代表人或授权代表（签字）</w:t>
      </w:r>
      <w:r>
        <w:rPr>
          <w:rFonts w:ascii="Segoe UI" w:hAnsi="Segoe UI" w:cs="Segoe UI"/>
          <w:color w:val="0F1115"/>
        </w:rPr>
        <w:t>：</w:t>
      </w:r>
    </w:p>
    <w:p w:rsidR="00737722" w:rsidRDefault="00737722" w:rsidP="00737722">
      <w:pPr>
        <w:pStyle w:val="ds-markdown-paragraph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Chars="200" w:firstLine="482"/>
        <w:jc w:val="both"/>
        <w:rPr>
          <w:rFonts w:ascii="Segoe UI" w:hAnsi="Segoe UI" w:cs="Segoe UI"/>
          <w:color w:val="0F1115"/>
        </w:rPr>
      </w:pPr>
      <w:r>
        <w:rPr>
          <w:rStyle w:val="a5"/>
          <w:rFonts w:ascii="Segoe UI" w:hAnsi="Segoe UI" w:cs="Segoe UI"/>
          <w:color w:val="0F1115"/>
        </w:rPr>
        <w:t>日期</w:t>
      </w:r>
      <w:r>
        <w:rPr>
          <w:rFonts w:ascii="Segoe UI" w:hAnsi="Segoe UI" w:cs="Segoe UI"/>
          <w:color w:val="0F1115"/>
        </w:rPr>
        <w:t>：</w:t>
      </w:r>
    </w:p>
    <w:p w:rsidR="007E6156" w:rsidRPr="00737722" w:rsidRDefault="007E6156" w:rsidP="00737722"/>
    <w:sectPr w:rsidR="007E6156" w:rsidRPr="00737722" w:rsidSect="00413DD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F62" w:rsidRDefault="001F7F62" w:rsidP="00413DDC">
      <w:r>
        <w:separator/>
      </w:r>
    </w:p>
  </w:endnote>
  <w:endnote w:type="continuationSeparator" w:id="0">
    <w:p w:rsidR="001F7F62" w:rsidRDefault="001F7F62" w:rsidP="0041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F62" w:rsidRDefault="001F7F62" w:rsidP="00413DDC">
      <w:r>
        <w:separator/>
      </w:r>
    </w:p>
  </w:footnote>
  <w:footnote w:type="continuationSeparator" w:id="0">
    <w:p w:rsidR="001F7F62" w:rsidRDefault="001F7F62" w:rsidP="00413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48528B"/>
    <w:multiLevelType w:val="multilevel"/>
    <w:tmpl w:val="D16EE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255E08"/>
    <w:multiLevelType w:val="multilevel"/>
    <w:tmpl w:val="39FE1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8E"/>
    <w:rsid w:val="001F7F62"/>
    <w:rsid w:val="00413DDC"/>
    <w:rsid w:val="00737722"/>
    <w:rsid w:val="007E6156"/>
    <w:rsid w:val="0099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D8FCC2-ED8C-4955-A27E-BA9E3352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DDC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413DDC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13DD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3D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3D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3D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3DDC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13DDC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semiHidden/>
    <w:rsid w:val="00413DDC"/>
    <w:rPr>
      <w:b/>
      <w:bCs/>
      <w:sz w:val="32"/>
      <w:szCs w:val="32"/>
    </w:rPr>
  </w:style>
  <w:style w:type="paragraph" w:customStyle="1" w:styleId="ds-markdown-paragraph">
    <w:name w:val="ds-markdown-paragraph"/>
    <w:basedOn w:val="a"/>
    <w:rsid w:val="00413D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413D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186</Characters>
  <Application>Microsoft Office Word</Application>
  <DocSecurity>0</DocSecurity>
  <Lines>26</Lines>
  <Paragraphs>27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2026-06-04T12:28:00Z</dcterms:created>
  <dcterms:modified xsi:type="dcterms:W3CDTF">2026-06-04T12:28:00Z</dcterms:modified>
</cp:coreProperties>
</file>