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6217"/>
            <w:bookmarkStart w:id="2" w:name="_Toc183492371"/>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2026年度龙游贡水花船演绎服务</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6-027</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宣恩县墨达文化传媒有限公司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6DE9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4DEF461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7A01A74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0574947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25EC47B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5434A5D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332503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76F7B75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7A2AE9F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3EF663CB">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5、特定的资格要求：</w:t>
            </w:r>
            <w:r>
              <w:rPr>
                <w:rFonts w:hint="eastAsia" w:ascii="宋体" w:hAnsi="宋体" w:eastAsia="宋体" w:cs="宋体"/>
                <w:i w:val="0"/>
                <w:iCs w:val="0"/>
                <w:color w:val="000000"/>
                <w:sz w:val="21"/>
                <w:szCs w:val="21"/>
                <w:u w:val="single"/>
                <w:lang w:eastAsia="zh-CN"/>
              </w:rPr>
              <w:t>供应商具备主管部门颁发的《营业性演出许可证》</w:t>
            </w:r>
            <w:r>
              <w:rPr>
                <w:rFonts w:hint="eastAsia" w:ascii="宋体" w:hAnsi="宋体" w:eastAsia="宋体" w:cs="宋体"/>
                <w:i w:val="0"/>
                <w:iCs w:val="0"/>
                <w:color w:val="000000"/>
                <w:sz w:val="21"/>
                <w:szCs w:val="21"/>
                <w:u w:val="none"/>
                <w:lang w:eastAsia="zh-CN"/>
              </w:rPr>
              <w:t>。</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供应商持文件领取登记表（见公告附件）、法定代表人身份证明或法定代表人授权委托书原件和经办人身份证原件，营业执照复印件等一套加盖单位鲜章现场获取采购文件。</w:t>
            </w:r>
            <w:bookmarkStart w:id="6" w:name="_GoBack"/>
            <w:bookmarkEnd w:id="6"/>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w:t>
            </w: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月1</w:t>
            </w:r>
            <w:r>
              <w:rPr>
                <w:rFonts w:hint="eastAsia" w:ascii="宋体" w:hAnsi="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日至2026年0</w:t>
            </w:r>
            <w:r>
              <w:rPr>
                <w:rFonts w:hint="eastAsia" w:ascii="宋体" w:hAnsi="宋体" w:cs="宋体"/>
                <w:i w:val="0"/>
                <w:iCs w:val="0"/>
                <w:color w:val="000000"/>
                <w:sz w:val="21"/>
                <w:szCs w:val="21"/>
                <w:u w:val="none"/>
                <w:lang w:val="en-US" w:eastAsia="zh-CN"/>
              </w:rPr>
              <w:t>4</w:t>
            </w:r>
            <w:r>
              <w:rPr>
                <w:rFonts w:hint="eastAsia" w:ascii="宋体" w:hAnsi="宋体" w:eastAsia="宋体" w:cs="宋体"/>
                <w:i w:val="0"/>
                <w:iCs w:val="0"/>
                <w:color w:val="000000"/>
                <w:sz w:val="21"/>
                <w:szCs w:val="21"/>
                <w:u w:val="none"/>
              </w:rPr>
              <w:t>月1</w:t>
            </w:r>
            <w:r>
              <w:rPr>
                <w:rFonts w:hint="eastAsia" w:ascii="宋体" w:hAnsi="宋体" w:cs="宋体"/>
                <w:i w:val="0"/>
                <w:iCs w:val="0"/>
                <w:color w:val="000000"/>
                <w:sz w:val="21"/>
                <w:szCs w:val="21"/>
                <w:u w:val="none"/>
                <w:lang w:val="en-US" w:eastAsia="zh-CN"/>
              </w:rPr>
              <w:t>7</w:t>
            </w:r>
            <w:r>
              <w:rPr>
                <w:rFonts w:hint="eastAsia" w:ascii="宋体" w:hAnsi="宋体" w:eastAsia="宋体" w:cs="宋体"/>
                <w:i w:val="0"/>
                <w:iCs w:val="0"/>
                <w:color w:val="000000"/>
                <w:sz w:val="21"/>
                <w:szCs w:val="21"/>
                <w:u w:val="none"/>
              </w:rPr>
              <w:t>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7B53610"/>
    <w:rsid w:val="2ADC332D"/>
    <w:rsid w:val="349D6767"/>
    <w:rsid w:val="37C67925"/>
    <w:rsid w:val="3CD40E41"/>
    <w:rsid w:val="4691012F"/>
    <w:rsid w:val="48392F05"/>
    <w:rsid w:val="54714874"/>
    <w:rsid w:val="574D2D9D"/>
    <w:rsid w:val="5AD2788A"/>
    <w:rsid w:val="5ECD1F51"/>
    <w:rsid w:val="623D3433"/>
    <w:rsid w:val="636A48AB"/>
    <w:rsid w:val="64931E35"/>
    <w:rsid w:val="64A468C9"/>
    <w:rsid w:val="64AF0032"/>
    <w:rsid w:val="687955D6"/>
    <w:rsid w:val="6DA460D9"/>
    <w:rsid w:val="6F580DF0"/>
    <w:rsid w:val="752403E5"/>
    <w:rsid w:val="75BC017C"/>
    <w:rsid w:val="77C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977</Words>
  <Characters>1085</Characters>
  <Lines>0</Lines>
  <Paragraphs>0</Paragraphs>
  <TotalTime>14</TotalTime>
  <ScaleCrop>false</ScaleCrop>
  <LinksUpToDate>false</LinksUpToDate>
  <CharactersWithSpaces>1412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admin</cp:lastModifiedBy>
  <dcterms:modified xsi:type="dcterms:W3CDTF">2026-04-10T07:46:59Z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