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C7E6B">
      <w:pPr>
        <w:pStyle w:val="3"/>
        <w:numPr>
          <w:numId w:val="0"/>
        </w:numPr>
        <w:bidi w:val="0"/>
        <w:ind w:leftChars="200"/>
        <w:rPr>
          <w:rFonts w:hint="eastAsia"/>
          <w:highlight w:val="none"/>
        </w:rPr>
      </w:pPr>
      <w:r>
        <w:rPr>
          <w:rFonts w:hint="eastAsia"/>
          <w:highlight w:val="none"/>
        </w:rPr>
        <w:t>第一章 询价</w:t>
      </w:r>
      <w:bookmarkStart w:id="9" w:name="_GoBack"/>
      <w:bookmarkEnd w:id="9"/>
      <w:r>
        <w:rPr>
          <w:rFonts w:hint="eastAsia"/>
          <w:highlight w:val="none"/>
        </w:rPr>
        <w:t>邀请</w:t>
      </w:r>
    </w:p>
    <w:p w14:paraId="5A97471E">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四川省蜀汉硕创工程项目管理有限公司</w:t>
      </w:r>
      <w:r>
        <w:rPr>
          <w:rFonts w:hint="eastAsia" w:ascii="宋体" w:hAnsi="宋体" w:eastAsia="宋体" w:cs="宋体"/>
          <w:color w:val="000000"/>
          <w:sz w:val="24"/>
          <w:szCs w:val="24"/>
          <w:highlight w:val="none"/>
        </w:rPr>
        <w:t>（采购代理机构）受</w:t>
      </w:r>
      <w:r>
        <w:rPr>
          <w:rFonts w:hint="eastAsia" w:cs="宋体"/>
          <w:b/>
          <w:bCs/>
          <w:color w:val="000000"/>
          <w:sz w:val="24"/>
          <w:szCs w:val="24"/>
          <w:highlight w:val="none"/>
          <w:u w:val="single"/>
          <w:lang w:val="en-US" w:eastAsia="zh-CN"/>
        </w:rPr>
        <w:t>巴中市巴州区第六中学</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委托，拟对</w:t>
      </w:r>
      <w:r>
        <w:rPr>
          <w:rFonts w:hint="eastAsia" w:cs="宋体"/>
          <w:b/>
          <w:bCs/>
          <w:color w:val="000000"/>
          <w:sz w:val="24"/>
          <w:szCs w:val="24"/>
          <w:highlight w:val="none"/>
          <w:u w:val="single"/>
          <w:lang w:val="en-US" w:eastAsia="zh-CN"/>
        </w:rPr>
        <w:t>巴中市巴州区第六中学课桌凳购置项目</w:t>
      </w:r>
      <w:r>
        <w:rPr>
          <w:rFonts w:hint="eastAsia" w:ascii="宋体" w:hAnsi="宋体" w:eastAsia="宋体" w:cs="宋体"/>
          <w:color w:val="000000"/>
          <w:sz w:val="24"/>
          <w:szCs w:val="24"/>
          <w:highlight w:val="none"/>
        </w:rPr>
        <w:t>采用询价方式进行采购，特邀请符合本次采购要求的供应商参加报价。</w:t>
      </w:r>
    </w:p>
    <w:p w14:paraId="3DA99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一、采购项目基本情况：</w:t>
      </w:r>
    </w:p>
    <w:p w14:paraId="3F160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1.项目编号：</w:t>
      </w:r>
      <w:r>
        <w:rPr>
          <w:rFonts w:hint="eastAsia" w:cs="宋体"/>
          <w:b w:val="0"/>
          <w:bCs w:val="0"/>
          <w:color w:val="000000"/>
          <w:kern w:val="2"/>
          <w:sz w:val="24"/>
          <w:szCs w:val="24"/>
          <w:highlight w:val="none"/>
          <w:lang w:val="en-US" w:eastAsia="zh-CN" w:bidi="ar-SA"/>
        </w:rPr>
        <w:t>SHSC-2026001号</w:t>
      </w:r>
      <w:r>
        <w:rPr>
          <w:rFonts w:hint="eastAsia" w:ascii="宋体" w:hAnsi="宋体" w:eastAsia="宋体" w:cs="宋体"/>
          <w:b w:val="0"/>
          <w:bCs w:val="0"/>
          <w:color w:val="000000"/>
          <w:kern w:val="2"/>
          <w:sz w:val="24"/>
          <w:szCs w:val="24"/>
          <w:highlight w:val="none"/>
          <w:lang w:val="en-US" w:eastAsia="zh-CN" w:bidi="ar-SA"/>
        </w:rPr>
        <w:t>。</w:t>
      </w:r>
    </w:p>
    <w:p w14:paraId="1C56B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2.采购项目名称：</w:t>
      </w:r>
      <w:r>
        <w:rPr>
          <w:rFonts w:hint="eastAsia" w:cs="宋体"/>
          <w:b w:val="0"/>
          <w:bCs w:val="0"/>
          <w:color w:val="000000"/>
          <w:kern w:val="2"/>
          <w:sz w:val="24"/>
          <w:szCs w:val="24"/>
          <w:highlight w:val="none"/>
          <w:lang w:val="en-US" w:eastAsia="zh-CN" w:bidi="ar-SA"/>
        </w:rPr>
        <w:t>巴中市巴州区第六中学课桌凳购置项目</w:t>
      </w:r>
      <w:r>
        <w:rPr>
          <w:rFonts w:hint="eastAsia" w:ascii="宋体" w:hAnsi="宋体" w:eastAsia="宋体" w:cs="宋体"/>
          <w:b w:val="0"/>
          <w:bCs w:val="0"/>
          <w:color w:val="000000"/>
          <w:kern w:val="2"/>
          <w:sz w:val="24"/>
          <w:szCs w:val="24"/>
          <w:highlight w:val="none"/>
          <w:lang w:val="en-US" w:eastAsia="zh-CN" w:bidi="ar-SA"/>
        </w:rPr>
        <w:t>。</w:t>
      </w:r>
    </w:p>
    <w:p w14:paraId="71530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000000"/>
          <w:kern w:val="2"/>
          <w:sz w:val="24"/>
          <w:szCs w:val="24"/>
          <w:highlight w:val="none"/>
          <w:lang w:val="en-US" w:eastAsia="zh-CN" w:bidi="ar-SA"/>
        </w:rPr>
      </w:pPr>
      <w:r>
        <w:rPr>
          <w:rFonts w:hint="eastAsia" w:hAnsi="宋体" w:cs="宋体"/>
          <w:b w:val="0"/>
          <w:bCs w:val="0"/>
          <w:color w:val="000000"/>
          <w:kern w:val="2"/>
          <w:sz w:val="24"/>
          <w:szCs w:val="24"/>
          <w:highlight w:val="none"/>
          <w:lang w:val="en-US" w:eastAsia="zh-CN" w:bidi="ar-SA"/>
        </w:rPr>
        <w:t>3.采购人：</w:t>
      </w:r>
      <w:r>
        <w:rPr>
          <w:rFonts w:hint="eastAsia" w:cs="宋体"/>
          <w:b w:val="0"/>
          <w:bCs w:val="0"/>
          <w:color w:val="000000"/>
          <w:kern w:val="2"/>
          <w:sz w:val="24"/>
          <w:szCs w:val="24"/>
          <w:highlight w:val="none"/>
          <w:lang w:val="en-US" w:eastAsia="zh-CN" w:bidi="ar-SA"/>
        </w:rPr>
        <w:t>巴中市巴州区第六中学</w:t>
      </w:r>
      <w:r>
        <w:rPr>
          <w:rFonts w:hint="eastAsia" w:hAnsi="宋体" w:cs="宋体"/>
          <w:b w:val="0"/>
          <w:bCs w:val="0"/>
          <w:color w:val="000000"/>
          <w:kern w:val="2"/>
          <w:sz w:val="24"/>
          <w:szCs w:val="24"/>
          <w:highlight w:val="none"/>
          <w:lang w:val="en-US" w:eastAsia="zh-CN" w:bidi="ar-SA"/>
        </w:rPr>
        <w:t>。</w:t>
      </w:r>
    </w:p>
    <w:p w14:paraId="2F9C6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4.采购代理机构：</w:t>
      </w:r>
      <w:r>
        <w:rPr>
          <w:rFonts w:hint="eastAsia" w:hAnsi="宋体" w:cs="宋体"/>
          <w:b w:val="0"/>
          <w:bCs w:val="0"/>
          <w:color w:val="000000"/>
          <w:kern w:val="2"/>
          <w:sz w:val="24"/>
          <w:szCs w:val="24"/>
          <w:highlight w:val="none"/>
          <w:lang w:val="en-US" w:eastAsia="zh-CN" w:bidi="ar-SA"/>
        </w:rPr>
        <w:t>四川省蜀汉硕创工程项目管理有限公司</w:t>
      </w:r>
      <w:r>
        <w:rPr>
          <w:rFonts w:hint="eastAsia" w:ascii="宋体" w:hAnsi="宋体" w:eastAsia="宋体" w:cs="宋体"/>
          <w:b w:val="0"/>
          <w:bCs w:val="0"/>
          <w:color w:val="000000"/>
          <w:kern w:val="2"/>
          <w:sz w:val="24"/>
          <w:szCs w:val="24"/>
          <w:highlight w:val="none"/>
          <w:lang w:val="en-US" w:eastAsia="zh-CN" w:bidi="ar-SA"/>
        </w:rPr>
        <w:t>。</w:t>
      </w:r>
    </w:p>
    <w:p w14:paraId="1B0200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二、资金情况：</w:t>
      </w:r>
    </w:p>
    <w:p w14:paraId="4F73F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资金总额：</w:t>
      </w:r>
      <w:r>
        <w:rPr>
          <w:rFonts w:hint="eastAsia" w:hAnsi="宋体" w:cs="宋体"/>
          <w:b w:val="0"/>
          <w:bCs w:val="0"/>
          <w:color w:val="auto"/>
          <w:kern w:val="2"/>
          <w:sz w:val="24"/>
          <w:szCs w:val="24"/>
          <w:highlight w:val="none"/>
          <w:lang w:val="en-US" w:eastAsia="zh-CN" w:bidi="ar-SA"/>
        </w:rPr>
        <w:t>¥286000.00 元（大写：贰拾捌万陆仟元整）</w:t>
      </w:r>
      <w:r>
        <w:rPr>
          <w:rFonts w:hint="eastAsia" w:ascii="宋体" w:hAnsi="宋体" w:eastAsia="宋体" w:cs="宋体"/>
          <w:b w:val="0"/>
          <w:bCs w:val="0"/>
          <w:color w:val="auto"/>
          <w:kern w:val="2"/>
          <w:sz w:val="24"/>
          <w:szCs w:val="24"/>
          <w:highlight w:val="none"/>
          <w:lang w:val="en-US" w:eastAsia="zh-CN" w:bidi="ar-SA"/>
        </w:rPr>
        <w:t>。</w:t>
      </w:r>
    </w:p>
    <w:p w14:paraId="0939B5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三、采购项目简介：</w:t>
      </w:r>
      <w:r>
        <w:rPr>
          <w:rFonts w:hint="eastAsia" w:ascii="宋体" w:hAnsi="宋体" w:eastAsia="宋体" w:cs="宋体"/>
          <w:b w:val="0"/>
          <w:bCs w:val="0"/>
          <w:color w:val="000000"/>
          <w:kern w:val="2"/>
          <w:sz w:val="24"/>
          <w:szCs w:val="24"/>
          <w:highlight w:val="none"/>
          <w:lang w:val="en-US" w:eastAsia="zh-CN" w:bidi="ar-SA"/>
        </w:rPr>
        <w:t>技术参数及要求详见询价通知书第四章。</w:t>
      </w:r>
    </w:p>
    <w:p w14:paraId="6BF514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四、供应商邀请方式</w:t>
      </w:r>
    </w:p>
    <w:p w14:paraId="7612D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公告方式：本次询价邀请在</w:t>
      </w:r>
      <w:r>
        <w:rPr>
          <w:rFonts w:hint="eastAsia" w:cs="宋体"/>
          <w:b w:val="0"/>
          <w:bCs w:val="0"/>
          <w:color w:val="000000"/>
          <w:kern w:val="2"/>
          <w:sz w:val="24"/>
          <w:szCs w:val="24"/>
          <w:highlight w:val="none"/>
          <w:lang w:val="zh-CN" w:eastAsia="zh-CN" w:bidi="ar-SA"/>
        </w:rPr>
        <w:t>全国招标采购公共服务平台</w:t>
      </w:r>
      <w:r>
        <w:rPr>
          <w:rFonts w:hint="eastAsia" w:ascii="宋体" w:hAnsi="宋体" w:eastAsia="宋体" w:cs="宋体"/>
          <w:b w:val="0"/>
          <w:bCs w:val="0"/>
          <w:color w:val="000000"/>
          <w:kern w:val="2"/>
          <w:sz w:val="24"/>
          <w:szCs w:val="24"/>
          <w:highlight w:val="none"/>
          <w:lang w:val="en-US" w:eastAsia="zh-CN" w:bidi="ar-SA"/>
        </w:rPr>
        <w:t>上以公告形式发布，并发放询价文件，不得更改询价文件的内容，凡擅自更改造成的后果自负。</w:t>
      </w:r>
    </w:p>
    <w:p w14:paraId="63533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五、供应商参加本次采购活动应具备下列条件：</w:t>
      </w:r>
    </w:p>
    <w:p w14:paraId="7DB804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1.具有独立承担民事责任的能力；</w:t>
      </w:r>
    </w:p>
    <w:p w14:paraId="4E7897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2.具有良好的商业信誉和健全的财务会计制度；</w:t>
      </w:r>
    </w:p>
    <w:p w14:paraId="7898F9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3.具有履行合同所必需的设备和专业技术能力；</w:t>
      </w:r>
    </w:p>
    <w:p w14:paraId="7837E8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4.有依法缴纳税收和社会保障资金的良好记录；</w:t>
      </w:r>
    </w:p>
    <w:p w14:paraId="1DD1CE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5.参加本次采购活动前三年内，在经营活动中没有重大违法记录；</w:t>
      </w:r>
    </w:p>
    <w:p w14:paraId="1CA79F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6.法律、行政法规规定的其他条件；</w:t>
      </w:r>
    </w:p>
    <w:p w14:paraId="08482D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7.落实政府采购政策需满足的资格要求：无；</w:t>
      </w:r>
    </w:p>
    <w:p w14:paraId="1119C1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8.根据采购项目提出的特殊条件：参加采购活动前三年内，投标供应商、法定代表人或主要负责人无行贿犯罪记录。</w:t>
      </w:r>
    </w:p>
    <w:p w14:paraId="1154E9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六、严禁参加本次采购活动的供应商</w:t>
      </w:r>
    </w:p>
    <w:p w14:paraId="196134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1.根据《关于在政府采购活动中查询及使用信用记录有关问题的通知》（财库〔2016〕125号）的要求， </w:t>
      </w:r>
      <w:r>
        <w:rPr>
          <w:rFonts w:hint="eastAsia" w:hAnsi="宋体" w:cs="宋体"/>
          <w:b w:val="0"/>
          <w:bCs w:val="0"/>
          <w:color w:val="000000"/>
          <w:kern w:val="2"/>
          <w:sz w:val="24"/>
          <w:szCs w:val="24"/>
          <w:highlight w:val="none"/>
          <w:lang w:val="en-US" w:eastAsia="zh-CN" w:bidi="ar-SA"/>
        </w:rPr>
        <w:t>四川省蜀汉硕创工程项目管理有限公司</w:t>
      </w:r>
      <w:r>
        <w:rPr>
          <w:rFonts w:hint="eastAsia" w:ascii="宋体" w:hAnsi="宋体" w:eastAsia="宋体" w:cs="宋体"/>
          <w:color w:val="000000"/>
          <w:sz w:val="24"/>
          <w:szCs w:val="24"/>
          <w:highlight w:val="none"/>
          <w:lang w:val="en-US" w:eastAsia="zh-CN"/>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47858E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为采购项目提供整体设计、规范编制或者项目管理、监理、检测等服务的供应商，不得参加本采购项目。供应商为采购人、采购代理机构在确定采购需求、编制询价通知书过程中提供咨询论证，其提供的咨询论证意见为询价通知书中规定的供应商资格条件、技术服务商务要求、评审因素和标准、政府采购合同等实质性内容条款的，视同为采购项目提供规范编制。</w:t>
      </w:r>
    </w:p>
    <w:p w14:paraId="4943CB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七</w:t>
      </w:r>
      <w:r>
        <w:rPr>
          <w:rFonts w:hint="eastAsia" w:ascii="宋体" w:hAnsi="宋体" w:eastAsia="宋体" w:cs="宋体"/>
          <w:b/>
          <w:color w:val="000000"/>
          <w:sz w:val="24"/>
          <w:szCs w:val="24"/>
          <w:highlight w:val="none"/>
        </w:rPr>
        <w:t>、询价文件获取方式、时间、地点：</w:t>
      </w:r>
    </w:p>
    <w:p w14:paraId="0CC560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1.询价文件自202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日上午9:00-12:00；14:00-17:00（北京时间，法定节假日除外）通过邮箱获取。</w:t>
      </w:r>
    </w:p>
    <w:p w14:paraId="63CB3F2A">
      <w:pPr>
        <w:keepNext w:val="0"/>
        <w:keepLines w:val="0"/>
        <w:pageBreakBefore w:val="0"/>
        <w:kinsoku/>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napToGrid w:val="0"/>
          <w:color w:val="auto"/>
          <w:sz w:val="24"/>
          <w:szCs w:val="24"/>
          <w:highlight w:val="none"/>
        </w:rPr>
        <w:t>本项目</w:t>
      </w:r>
      <w:r>
        <w:rPr>
          <w:rFonts w:hint="eastAsia" w:hAnsi="宋体" w:cs="宋体"/>
          <w:snapToGrid w:val="0"/>
          <w:color w:val="auto"/>
          <w:sz w:val="24"/>
          <w:szCs w:val="24"/>
          <w:highlight w:val="none"/>
          <w:lang w:eastAsia="zh-CN"/>
        </w:rPr>
        <w:t>询价</w:t>
      </w:r>
      <w:r>
        <w:rPr>
          <w:rFonts w:hint="eastAsia" w:ascii="宋体" w:hAnsi="宋体" w:eastAsia="宋体" w:cs="宋体"/>
          <w:snapToGrid w:val="0"/>
          <w:color w:val="auto"/>
          <w:sz w:val="24"/>
          <w:szCs w:val="24"/>
          <w:highlight w:val="none"/>
        </w:rPr>
        <w:t>文件有偿获取，</w:t>
      </w:r>
      <w:r>
        <w:rPr>
          <w:rFonts w:hint="eastAsia" w:cs="宋体"/>
          <w:snapToGrid w:val="0"/>
          <w:color w:val="auto"/>
          <w:sz w:val="24"/>
          <w:szCs w:val="24"/>
          <w:highlight w:val="none"/>
          <w:lang w:val="en-US" w:eastAsia="zh-CN"/>
        </w:rPr>
        <w:t>询价</w:t>
      </w:r>
      <w:r>
        <w:rPr>
          <w:rFonts w:hint="eastAsia" w:ascii="宋体" w:hAnsi="宋体" w:eastAsia="宋体" w:cs="宋体"/>
          <w:snapToGrid w:val="0"/>
          <w:color w:val="auto"/>
          <w:sz w:val="24"/>
          <w:szCs w:val="24"/>
          <w:highlight w:val="none"/>
        </w:rPr>
        <w:t>文件售价：¥</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00.00元/份（</w:t>
      </w:r>
      <w:r>
        <w:rPr>
          <w:rFonts w:hint="eastAsia" w:cs="宋体"/>
          <w:snapToGrid w:val="0"/>
          <w:color w:val="auto"/>
          <w:sz w:val="24"/>
          <w:szCs w:val="24"/>
          <w:highlight w:val="none"/>
          <w:lang w:val="en-US" w:eastAsia="zh-CN"/>
        </w:rPr>
        <w:t>询价</w:t>
      </w:r>
      <w:r>
        <w:rPr>
          <w:rFonts w:hint="eastAsia" w:ascii="宋体" w:hAnsi="宋体" w:eastAsia="宋体" w:cs="宋体"/>
          <w:snapToGrid w:val="0"/>
          <w:color w:val="auto"/>
          <w:sz w:val="24"/>
          <w:szCs w:val="24"/>
          <w:highlight w:val="none"/>
        </w:rPr>
        <w:t>文件售后不退,</w:t>
      </w:r>
      <w:r>
        <w:rPr>
          <w:rFonts w:hint="eastAsia" w:cs="宋体"/>
          <w:snapToGrid w:val="0"/>
          <w:color w:val="auto"/>
          <w:sz w:val="24"/>
          <w:szCs w:val="24"/>
          <w:highlight w:val="none"/>
          <w:lang w:val="en-US" w:eastAsia="zh-CN"/>
        </w:rPr>
        <w:t>询价</w:t>
      </w:r>
      <w:r>
        <w:rPr>
          <w:rFonts w:hint="eastAsia" w:ascii="宋体" w:hAnsi="宋体" w:eastAsia="宋体" w:cs="宋体"/>
          <w:snapToGrid w:val="0"/>
          <w:color w:val="auto"/>
          <w:sz w:val="24"/>
          <w:szCs w:val="24"/>
          <w:highlight w:val="none"/>
        </w:rPr>
        <w:t>资格不能转让）。</w:t>
      </w:r>
    </w:p>
    <w:p w14:paraId="35A962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3.获取询价文件时须网上或现场提交报名资料：</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mailto:供应商为法人或者其他组织的，需提供单位介绍信、经办人身份证明、营业执照复印件（加盖鲜章）及报名表（见附件）；投标人为自然人的，只需提供本人身份证明复印件及报名表。以上资料现场递交或以电子邮件的方式将报名资料原件与缴纳报名费的凭证截图扫描发送至“664779560@qq.com”。" </w:instrText>
      </w:r>
      <w:r>
        <w:rPr>
          <w:rFonts w:hint="eastAsia" w:ascii="宋体" w:hAnsi="宋体" w:eastAsia="宋体" w:cs="宋体"/>
          <w:color w:val="000000"/>
          <w:sz w:val="24"/>
          <w:szCs w:val="24"/>
          <w:highlight w:val="none"/>
          <w:lang w:val="en-US" w:eastAsia="zh-CN"/>
        </w:rPr>
        <w:fldChar w:fldCharType="separate"/>
      </w:r>
      <w:r>
        <w:rPr>
          <w:rFonts w:hint="eastAsia" w:ascii="宋体" w:hAnsi="宋体" w:eastAsia="宋体" w:cs="宋体"/>
          <w:color w:val="000000"/>
          <w:sz w:val="24"/>
          <w:szCs w:val="24"/>
          <w:highlight w:val="none"/>
          <w:lang w:val="en-US" w:eastAsia="zh-CN"/>
        </w:rPr>
        <w:t>供应商为法人或者其他组织的，需提供介绍信（格式见附件）、经办人身份证明复印件、营业执照复印件及报名登记表（见附件）</w:t>
      </w:r>
      <w:r>
        <w:rPr>
          <w:rFonts w:hint="eastAsia" w:ascii="宋体" w:hAnsi="宋体" w:eastAsia="宋体" w:cs="宋体"/>
          <w:color w:val="000000"/>
          <w:sz w:val="24"/>
          <w:szCs w:val="24"/>
          <w:highlight w:val="none"/>
          <w:lang w:val="en-US" w:eastAsia="zh-CN"/>
        </w:rPr>
        <w:fldChar w:fldCharType="end"/>
      </w:r>
      <w:r>
        <w:rPr>
          <w:rFonts w:hint="eastAsia" w:ascii="宋体" w:hAnsi="宋体" w:eastAsia="宋体" w:cs="宋体"/>
          <w:color w:val="000000"/>
          <w:sz w:val="24"/>
          <w:szCs w:val="24"/>
          <w:highlight w:val="none"/>
          <w:lang w:val="en-US" w:eastAsia="zh-CN"/>
        </w:rPr>
        <w:t>，以上资料均须加盖单位鲜章。供应商为自然人的，只需提供本人身份证明复印件及报名登记表（见附件）。</w:t>
      </w:r>
    </w:p>
    <w:p w14:paraId="1D7596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4.网上报名的供应商，将以上资料通过扫描后在询价文件发售截止日之前传至邮箱：2219327453@qq.com。报名资料原件在递交响应文件当天一并提交。</w:t>
      </w:r>
      <w:r>
        <w:rPr>
          <w:rFonts w:hint="eastAsia" w:hAnsi="宋体" w:cs="宋体"/>
          <w:color w:val="000000"/>
          <w:sz w:val="24"/>
          <w:szCs w:val="24"/>
          <w:highlight w:val="none"/>
          <w:lang w:val="zh-CN" w:eastAsia="zh-CN"/>
        </w:rPr>
        <w:t>四川省蜀汉硕创工程项目管理有限公司</w:t>
      </w:r>
      <w:r>
        <w:rPr>
          <w:rFonts w:hint="eastAsia" w:ascii="宋体" w:hAnsi="宋体" w:eastAsia="宋体" w:cs="宋体"/>
          <w:color w:val="000000"/>
          <w:sz w:val="24"/>
          <w:szCs w:val="24"/>
          <w:highlight w:val="none"/>
          <w:lang w:val="en-US" w:eastAsia="zh-CN"/>
        </w:rPr>
        <w:t>工作人员收到电子邮件确认报名资料无误后，再将询价文件传送至供应商邮箱。</w:t>
      </w:r>
    </w:p>
    <w:p w14:paraId="4DA21716">
      <w:pPr>
        <w:keepNext w:val="0"/>
        <w:keepLines w:val="0"/>
        <w:pageBreakBefore w:val="0"/>
        <w:widowControl w:val="0"/>
        <w:numPr>
          <w:ilvl w:val="0"/>
          <w:numId w:val="0"/>
        </w:numPr>
        <w:kinsoku/>
        <w:wordWrap/>
        <w:overflowPunct/>
        <w:topLinePunct w:val="0"/>
        <w:autoSpaceDE/>
        <w:autoSpaceDN/>
        <w:bidi w:val="0"/>
        <w:adjustRightInd/>
        <w:snapToGrid/>
        <w:spacing w:after="5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递交响应文件截止时间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w:t>
      </w:r>
      <w:r>
        <w:rPr>
          <w:rFonts w:hint="eastAsia" w:cs="宋体"/>
          <w:b/>
          <w:bCs/>
          <w:color w:val="auto"/>
          <w:sz w:val="24"/>
          <w:szCs w:val="24"/>
          <w:highlight w:val="none"/>
          <w:u w:val="single"/>
          <w:lang w:val="en-US" w:eastAsia="zh-CN"/>
        </w:rPr>
        <w:t>0</w:t>
      </w:r>
      <w:r>
        <w:rPr>
          <w:rFonts w:hint="eastAsia" w:ascii="宋体" w:hAnsi="宋体" w:eastAsia="宋体" w:cs="宋体"/>
          <w:b/>
          <w:bCs/>
          <w:color w:val="auto"/>
          <w:sz w:val="24"/>
          <w:szCs w:val="24"/>
          <w:highlight w:val="none"/>
          <w:u w:val="single"/>
          <w:lang w:val="en-US" w:eastAsia="zh-CN"/>
        </w:rPr>
        <w:t xml:space="preserve">0 </w:t>
      </w:r>
      <w:r>
        <w:rPr>
          <w:rFonts w:hint="eastAsia" w:ascii="宋体" w:hAnsi="宋体" w:eastAsia="宋体" w:cs="宋体"/>
          <w:color w:val="auto"/>
          <w:sz w:val="24"/>
          <w:szCs w:val="24"/>
          <w:highlight w:val="none"/>
        </w:rPr>
        <w:t>（北京时间）。</w:t>
      </w:r>
    </w:p>
    <w:p w14:paraId="4A40C6D1">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递交响应文件地点：</w:t>
      </w:r>
      <w:r>
        <w:rPr>
          <w:rFonts w:hint="eastAsia" w:ascii="宋体" w:hAnsi="宋体" w:eastAsia="宋体" w:cs="宋体"/>
          <w:color w:val="auto"/>
          <w:sz w:val="24"/>
          <w:szCs w:val="24"/>
          <w:highlight w:val="none"/>
        </w:rPr>
        <w:t>响应文件必须在递交响应文件截止时间前送达本项</w:t>
      </w:r>
      <w:r>
        <w:rPr>
          <w:rFonts w:hint="eastAsia" w:ascii="宋体" w:hAnsi="宋体" w:eastAsia="宋体" w:cs="宋体"/>
          <w:color w:val="000000"/>
          <w:sz w:val="24"/>
          <w:szCs w:val="24"/>
          <w:highlight w:val="none"/>
        </w:rPr>
        <w:t>目开标室</w:t>
      </w:r>
      <w:r>
        <w:rPr>
          <w:rFonts w:hint="eastAsia" w:ascii="宋体" w:hAnsi="宋体" w:eastAsia="宋体" w:cs="宋体"/>
          <w:b/>
          <w:bCs/>
          <w:color w:val="000000"/>
          <w:sz w:val="24"/>
          <w:szCs w:val="24"/>
          <w:highlight w:val="none"/>
          <w:u w:val="single"/>
        </w:rPr>
        <w:t>（</w:t>
      </w:r>
      <w:r>
        <w:rPr>
          <w:rFonts w:hint="eastAsia" w:hAnsi="宋体" w:cs="宋体"/>
          <w:b/>
          <w:bCs/>
          <w:color w:val="000000"/>
          <w:sz w:val="24"/>
          <w:szCs w:val="24"/>
          <w:highlight w:val="none"/>
          <w:u w:val="single"/>
          <w:lang w:val="en-US" w:eastAsia="zh-CN"/>
        </w:rPr>
        <w:t>地点巴中市巴州区望王路东段517号龙泉名都A3栋21楼1号</w:t>
      </w:r>
      <w:r>
        <w:rPr>
          <w:rFonts w:hint="eastAsia" w:ascii="宋体" w:hAnsi="宋体" w:eastAsia="宋体" w:cs="宋体"/>
          <w:b/>
          <w:bCs/>
          <w:color w:val="000000"/>
          <w:sz w:val="24"/>
          <w:szCs w:val="24"/>
          <w:highlight w:val="none"/>
          <w:u w:val="single"/>
        </w:rPr>
        <w:t>）</w:t>
      </w:r>
      <w:r>
        <w:rPr>
          <w:rFonts w:hint="eastAsia" w:ascii="宋体" w:hAnsi="宋体" w:eastAsia="宋体" w:cs="宋体"/>
          <w:color w:val="000000"/>
          <w:sz w:val="24"/>
          <w:szCs w:val="24"/>
          <w:highlight w:val="none"/>
        </w:rPr>
        <w:t>。逾期送达、密封和标注不符合</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文件要求的响应文件，</w:t>
      </w:r>
      <w:r>
        <w:rPr>
          <w:rFonts w:hint="eastAsia" w:hAnsi="宋体" w:cs="宋体"/>
          <w:b/>
          <w:bCs/>
          <w:color w:val="000000"/>
          <w:sz w:val="24"/>
          <w:szCs w:val="24"/>
          <w:highlight w:val="none"/>
          <w:u w:val="single"/>
          <w:lang w:eastAsia="zh-CN"/>
        </w:rPr>
        <w:t>四川省蜀汉硕创工程项目管理有限公司</w:t>
      </w:r>
      <w:r>
        <w:rPr>
          <w:rFonts w:hint="eastAsia" w:ascii="宋体" w:hAnsi="宋体" w:eastAsia="宋体" w:cs="宋体"/>
          <w:color w:val="000000"/>
          <w:sz w:val="24"/>
          <w:szCs w:val="24"/>
          <w:highlight w:val="none"/>
        </w:rPr>
        <w:t>恕不接收。本次采购不接收邮寄的响应文件。</w:t>
      </w:r>
    </w:p>
    <w:p w14:paraId="02E9168F">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2" w:firstLineChars="200"/>
        <w:textAlignment w:val="auto"/>
        <w:rPr>
          <w:rFonts w:hint="eastAsia" w:ascii="宋体" w:hAnsi="宋体" w:eastAsia="宋体" w:cs="宋体"/>
          <w:b/>
          <w:bCs/>
          <w:color w:val="000000"/>
          <w:sz w:val="24"/>
          <w:szCs w:val="24"/>
          <w:highlight w:val="none"/>
          <w:u w:val="single"/>
        </w:rPr>
      </w:pPr>
      <w:r>
        <w:rPr>
          <w:rFonts w:hint="eastAsia" w:ascii="宋体" w:hAnsi="宋体" w:eastAsia="宋体" w:cs="宋体"/>
          <w:b/>
          <w:color w:val="000000"/>
          <w:sz w:val="24"/>
          <w:szCs w:val="24"/>
          <w:highlight w:val="none"/>
          <w:lang w:val="en-US" w:eastAsia="zh-CN"/>
        </w:rPr>
        <w:t>十</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询价地点：</w:t>
      </w:r>
      <w:r>
        <w:rPr>
          <w:rFonts w:hint="eastAsia" w:hAnsi="宋体" w:cs="宋体"/>
          <w:b w:val="0"/>
          <w:bCs w:val="0"/>
          <w:color w:val="000000"/>
          <w:sz w:val="24"/>
          <w:szCs w:val="24"/>
          <w:highlight w:val="none"/>
          <w:u w:val="single"/>
          <w:lang w:val="zh-CN" w:eastAsia="zh-CN"/>
        </w:rPr>
        <w:t>四川省蜀汉硕创工程项目管理有限公司</w:t>
      </w:r>
      <w:r>
        <w:rPr>
          <w:rFonts w:hint="eastAsia" w:ascii="宋体" w:hAnsi="宋体" w:eastAsia="宋体" w:cs="宋体"/>
          <w:b w:val="0"/>
          <w:bCs w:val="0"/>
          <w:color w:val="000000"/>
          <w:sz w:val="24"/>
          <w:szCs w:val="24"/>
          <w:highlight w:val="none"/>
          <w:u w:val="single"/>
          <w:lang w:val="zh-CN" w:eastAsia="zh-CN"/>
        </w:rPr>
        <w:t>（巴中市巴州区望王路东段517号龙泉名都A3栋21楼1号</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b/>
          <w:bCs/>
          <w:color w:val="000000"/>
          <w:sz w:val="24"/>
          <w:szCs w:val="24"/>
          <w:highlight w:val="none"/>
          <w:u w:val="single"/>
        </w:rPr>
        <w:t>。</w:t>
      </w:r>
    </w:p>
    <w:p w14:paraId="71CE795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十一、联系方式</w:t>
      </w:r>
    </w:p>
    <w:p w14:paraId="4187D8B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 购 人：</w:t>
      </w:r>
      <w:r>
        <w:rPr>
          <w:rFonts w:hint="eastAsia" w:cs="宋体"/>
          <w:b/>
          <w:bCs/>
          <w:color w:val="000000"/>
          <w:sz w:val="24"/>
          <w:szCs w:val="24"/>
          <w:highlight w:val="none"/>
          <w:lang w:val="en-US" w:eastAsia="zh-CN"/>
        </w:rPr>
        <w:t>巴中市巴州区第六中学</w:t>
      </w:r>
    </w:p>
    <w:p w14:paraId="0D730B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通讯地址：巴中市巴州区将军大道193号</w:t>
      </w:r>
    </w:p>
    <w:p w14:paraId="59B497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 系 人：</w:t>
      </w:r>
      <w:r>
        <w:rPr>
          <w:rFonts w:hint="eastAsia" w:hAnsi="宋体" w:cs="宋体"/>
          <w:color w:val="000000"/>
          <w:sz w:val="24"/>
          <w:szCs w:val="24"/>
          <w:highlight w:val="none"/>
          <w:lang w:val="en-US" w:eastAsia="zh-CN"/>
        </w:rPr>
        <w:t>席老师</w:t>
      </w:r>
    </w:p>
    <w:p w14:paraId="40DD93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联系电话：13568497739</w:t>
      </w:r>
    </w:p>
    <w:p w14:paraId="2CFDF16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采购代理机构： </w:t>
      </w:r>
      <w:r>
        <w:rPr>
          <w:rFonts w:hint="eastAsia" w:hAnsi="宋体" w:cs="宋体"/>
          <w:b/>
          <w:bCs/>
          <w:color w:val="000000"/>
          <w:sz w:val="24"/>
          <w:szCs w:val="24"/>
          <w:highlight w:val="none"/>
          <w:lang w:val="en-US" w:eastAsia="zh-CN"/>
        </w:rPr>
        <w:t>四川省蜀汉硕创工程项目管理有限公司</w:t>
      </w:r>
    </w:p>
    <w:p w14:paraId="6BBA97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通讯地址：巴中市巴州区望王路东段517号龙泉名都A3栋21楼1号</w:t>
      </w:r>
    </w:p>
    <w:p w14:paraId="70F7AB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 系 人：</w:t>
      </w:r>
      <w:r>
        <w:rPr>
          <w:rFonts w:hint="eastAsia" w:hAnsi="宋体" w:cs="宋体"/>
          <w:color w:val="000000"/>
          <w:sz w:val="24"/>
          <w:szCs w:val="24"/>
          <w:highlight w:val="none"/>
          <w:lang w:val="en-US" w:eastAsia="zh-CN"/>
        </w:rPr>
        <w:t>李先生</w:t>
      </w:r>
    </w:p>
    <w:p w14:paraId="330245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color w:val="000000"/>
          <w:sz w:val="32"/>
          <w:szCs w:val="32"/>
          <w:highlight w:val="none"/>
          <w:lang w:val="en-US" w:eastAsia="zh-CN"/>
        </w:rPr>
      </w:pPr>
      <w:r>
        <w:rPr>
          <w:rFonts w:hint="eastAsia" w:ascii="宋体" w:hAnsi="宋体" w:eastAsia="宋体" w:cs="宋体"/>
          <w:color w:val="000000"/>
          <w:sz w:val="24"/>
          <w:szCs w:val="24"/>
          <w:highlight w:val="none"/>
          <w:lang w:val="en-US" w:eastAsia="zh-CN"/>
        </w:rPr>
        <w:t>联系电话：</w:t>
      </w:r>
      <w:r>
        <w:rPr>
          <w:rFonts w:hint="eastAsia" w:hAnsi="宋体" w:cs="宋体"/>
          <w:color w:val="000000"/>
          <w:sz w:val="24"/>
          <w:szCs w:val="24"/>
          <w:highlight w:val="none"/>
          <w:lang w:val="en-US" w:eastAsia="zh-CN"/>
        </w:rPr>
        <w:t>0827-5813999</w:t>
      </w:r>
    </w:p>
    <w:p w14:paraId="0FCDBD15">
      <w:pP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br w:type="page"/>
      </w:r>
    </w:p>
    <w:p w14:paraId="2070E11A">
      <w:pPr>
        <w:snapToGrid w:val="0"/>
        <w:spacing w:line="360" w:lineRule="auto"/>
        <w:jc w:val="both"/>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8"/>
          <w:szCs w:val="28"/>
          <w:highlight w:val="none"/>
          <w:lang w:val="en-US" w:eastAsia="zh-CN"/>
        </w:rPr>
        <w:t>附件：</w:t>
      </w:r>
    </w:p>
    <w:p w14:paraId="0385CD61">
      <w:pPr>
        <w:snapToGrid w:val="0"/>
        <w:spacing w:line="36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（一）报名登记表</w:t>
      </w:r>
    </w:p>
    <w:p w14:paraId="3208DDB8">
      <w:pP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5F296473">
      <w:pP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报名时间：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6550"/>
      </w:tblGrid>
      <w:tr w14:paraId="09FF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033E806D">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项目名称</w:t>
            </w:r>
          </w:p>
        </w:tc>
        <w:tc>
          <w:tcPr>
            <w:tcW w:w="6550" w:type="dxa"/>
            <w:noWrap/>
          </w:tcPr>
          <w:p w14:paraId="026384B1">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343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07CC0D8F">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项目编号</w:t>
            </w:r>
          </w:p>
        </w:tc>
        <w:tc>
          <w:tcPr>
            <w:tcW w:w="6550" w:type="dxa"/>
            <w:noWrap/>
          </w:tcPr>
          <w:p w14:paraId="6F39613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374F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27557AC9">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单位全称</w:t>
            </w:r>
          </w:p>
        </w:tc>
        <w:tc>
          <w:tcPr>
            <w:tcW w:w="6550" w:type="dxa"/>
            <w:noWrap/>
          </w:tcPr>
          <w:p w14:paraId="3F766644">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1EDD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7816DF5A">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固定电话（如有）</w:t>
            </w:r>
          </w:p>
        </w:tc>
        <w:tc>
          <w:tcPr>
            <w:tcW w:w="6550" w:type="dxa"/>
            <w:noWrap/>
          </w:tcPr>
          <w:p w14:paraId="75B4345D">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6AD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6BF50E0F">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单位地址</w:t>
            </w:r>
          </w:p>
        </w:tc>
        <w:tc>
          <w:tcPr>
            <w:tcW w:w="6550" w:type="dxa"/>
            <w:noWrap/>
          </w:tcPr>
          <w:p w14:paraId="7A48398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664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6F2E6EA5">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联系人</w:t>
            </w:r>
          </w:p>
        </w:tc>
        <w:tc>
          <w:tcPr>
            <w:tcW w:w="6550" w:type="dxa"/>
            <w:noWrap/>
          </w:tcPr>
          <w:p w14:paraId="32098841">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1A10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1F2019CC">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手机电话</w:t>
            </w:r>
          </w:p>
        </w:tc>
        <w:tc>
          <w:tcPr>
            <w:tcW w:w="6550" w:type="dxa"/>
            <w:noWrap/>
          </w:tcPr>
          <w:p w14:paraId="1BD2ADCD">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7D70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5BDBF5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购买包号（如有）</w:t>
            </w:r>
          </w:p>
        </w:tc>
        <w:tc>
          <w:tcPr>
            <w:tcW w:w="6550" w:type="dxa"/>
            <w:noWrap/>
          </w:tcPr>
          <w:p w14:paraId="682706F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1CB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noWrap/>
            <w:vAlign w:val="center"/>
          </w:tcPr>
          <w:p w14:paraId="7EB9EA18">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电子邮箱</w:t>
            </w:r>
          </w:p>
        </w:tc>
        <w:tc>
          <w:tcPr>
            <w:tcW w:w="6550" w:type="dxa"/>
            <w:noWrap/>
          </w:tcPr>
          <w:p w14:paraId="10B62143">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2"/>
                <w:szCs w:val="22"/>
                <w:highlight w:val="none"/>
              </w:rPr>
            </w:pPr>
          </w:p>
        </w:tc>
      </w:tr>
      <w:tr w14:paraId="7DB4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ign w:val="center"/>
          </w:tcPr>
          <w:p w14:paraId="0B169274">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备注</w:t>
            </w:r>
          </w:p>
        </w:tc>
        <w:tc>
          <w:tcPr>
            <w:tcW w:w="6550" w:type="dxa"/>
            <w:noWrap/>
            <w:vAlign w:val="center"/>
          </w:tcPr>
          <w:p w14:paraId="73660CCB">
            <w:pPr>
              <w:keepNext w:val="0"/>
              <w:keepLines w:val="0"/>
              <w:pageBreakBefore w:val="0"/>
              <w:widowControl w:val="0"/>
              <w:tabs>
                <w:tab w:val="left" w:pos="1053"/>
                <w:tab w:val="left" w:pos="9174"/>
              </w:tabs>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1.供应商按</w:t>
            </w:r>
            <w:r>
              <w:rPr>
                <w:rFonts w:hint="eastAsia" w:ascii="宋体" w:hAnsi="宋体" w:eastAsia="宋体" w:cs="宋体"/>
                <w:bCs/>
                <w:color w:val="000000"/>
                <w:sz w:val="22"/>
                <w:szCs w:val="22"/>
                <w:highlight w:val="none"/>
                <w:lang w:val="en-US" w:eastAsia="zh-CN"/>
              </w:rPr>
              <w:t>询价</w:t>
            </w:r>
            <w:r>
              <w:rPr>
                <w:rFonts w:hint="eastAsia" w:ascii="宋体" w:hAnsi="宋体" w:eastAsia="宋体" w:cs="宋体"/>
                <w:bCs/>
                <w:color w:val="000000"/>
                <w:sz w:val="22"/>
                <w:szCs w:val="22"/>
                <w:highlight w:val="none"/>
              </w:rPr>
              <w:t>公告的要求递交有关证件及资料的原件或复印件，报名资料包括：报名登记表、介绍</w:t>
            </w:r>
            <w:r>
              <w:rPr>
                <w:rFonts w:hint="eastAsia" w:ascii="宋体" w:hAnsi="宋体" w:eastAsia="宋体" w:cs="宋体"/>
                <w:bCs/>
                <w:color w:val="000000"/>
                <w:sz w:val="22"/>
                <w:szCs w:val="22"/>
                <w:highlight w:val="none"/>
                <w:lang w:val="en-US" w:eastAsia="zh-CN"/>
              </w:rPr>
              <w:t>信</w:t>
            </w:r>
            <w:r>
              <w:rPr>
                <w:rFonts w:hint="eastAsia" w:ascii="宋体" w:hAnsi="宋体" w:eastAsia="宋体" w:cs="宋体"/>
                <w:bCs/>
                <w:color w:val="000000"/>
                <w:sz w:val="22"/>
                <w:szCs w:val="22"/>
                <w:highlight w:val="none"/>
              </w:rPr>
              <w:t>、经办人身份证复印件、营业执照复印件。</w:t>
            </w:r>
          </w:p>
          <w:p w14:paraId="44D222FB">
            <w:pPr>
              <w:keepNext w:val="0"/>
              <w:keepLines w:val="0"/>
              <w:pageBreakBefore w:val="0"/>
              <w:widowControl w:val="0"/>
              <w:tabs>
                <w:tab w:val="left" w:pos="1053"/>
                <w:tab w:val="left" w:pos="9174"/>
              </w:tabs>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2.供应商应认真填写本表，对字迹模糊、未按规定填写的或未按规定提供相关证件及资料的，招标代理机构有权拒绝其报名。</w:t>
            </w:r>
          </w:p>
          <w:p w14:paraId="0801B44A">
            <w:pPr>
              <w:keepNext w:val="0"/>
              <w:keepLines w:val="0"/>
              <w:pageBreakBefore w:val="0"/>
              <w:widowControl w:val="0"/>
              <w:tabs>
                <w:tab w:val="left" w:pos="1053"/>
                <w:tab w:val="left" w:pos="9174"/>
              </w:tabs>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3.本单位承诺以上提供的材料、信息均真实可靠，如有不符，自愿承担一切后果。</w:t>
            </w:r>
          </w:p>
          <w:p w14:paraId="504E7697">
            <w:pPr>
              <w:pStyle w:val="2"/>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Cs/>
                <w:color w:val="000000"/>
                <w:sz w:val="22"/>
                <w:szCs w:val="22"/>
                <w:highlight w:val="none"/>
                <w:lang w:val="en-US" w:eastAsia="zh-CN"/>
              </w:rPr>
            </w:pPr>
            <w:r>
              <w:rPr>
                <w:rFonts w:hint="eastAsia" w:ascii="宋体" w:hAnsi="宋体" w:eastAsia="宋体" w:cs="宋体"/>
                <w:bCs/>
                <w:color w:val="000000"/>
                <w:sz w:val="22"/>
                <w:szCs w:val="22"/>
                <w:highlight w:val="none"/>
                <w:lang w:val="en-US" w:eastAsia="zh-CN"/>
              </w:rPr>
              <w:t xml:space="preserve"> </w:t>
            </w:r>
          </w:p>
          <w:p w14:paraId="2E7E40DB">
            <w:pPr>
              <w:pStyle w:val="2"/>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color w:val="000000"/>
                <w:sz w:val="20"/>
                <w:szCs w:val="22"/>
                <w:highlight w:val="none"/>
                <w:lang w:val="en-US" w:eastAsia="zh-CN"/>
              </w:rPr>
            </w:pPr>
            <w:r>
              <w:rPr>
                <w:rFonts w:hint="eastAsia" w:ascii="宋体" w:hAnsi="宋体" w:eastAsia="宋体" w:cs="宋体"/>
                <w:bCs/>
                <w:color w:val="000000"/>
                <w:sz w:val="22"/>
                <w:szCs w:val="22"/>
                <w:highlight w:val="none"/>
                <w:lang w:val="en-US" w:eastAsia="zh-CN"/>
              </w:rPr>
              <w:t>单位名称（加盖公章）：</w:t>
            </w:r>
          </w:p>
          <w:p w14:paraId="2A2D0BD1">
            <w:pPr>
              <w:pStyle w:val="2"/>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2"/>
                <w:szCs w:val="22"/>
                <w:highlight w:val="none"/>
              </w:rPr>
              <w:t>法定代表人（负责人）或授权代表签字确认：</w:t>
            </w:r>
          </w:p>
          <w:p w14:paraId="0A76AAB0">
            <w:pPr>
              <w:keepNext w:val="0"/>
              <w:keepLines w:val="0"/>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tc>
      </w:tr>
    </w:tbl>
    <w:p w14:paraId="1E1C09D2">
      <w:pPr>
        <w:rPr>
          <w:rFonts w:hint="eastAsia" w:ascii="宋体" w:hAnsi="宋体" w:eastAsia="宋体" w:cs="宋体"/>
          <w:b/>
          <w:color w:val="000000"/>
          <w:sz w:val="28"/>
          <w:szCs w:val="28"/>
          <w:highlight w:val="none"/>
          <w:lang w:val="en-US" w:eastAsia="zh-CN"/>
        </w:rPr>
      </w:pPr>
      <w:bookmarkStart w:id="0" w:name="_Toc21330"/>
      <w:bookmarkStart w:id="1" w:name="_Toc4144"/>
      <w:bookmarkStart w:id="2" w:name="_Toc20204"/>
      <w:bookmarkStart w:id="3" w:name="_Toc20636"/>
      <w:bookmarkStart w:id="4" w:name="_Toc213496267"/>
      <w:bookmarkStart w:id="5" w:name="_Toc217446031"/>
      <w:bookmarkStart w:id="6" w:name="_Toc213396945"/>
      <w:bookmarkStart w:id="7" w:name="_Toc213397009"/>
      <w:bookmarkStart w:id="8" w:name="_Toc213396759"/>
      <w:r>
        <w:rPr>
          <w:rFonts w:hint="eastAsia" w:ascii="宋体" w:hAnsi="宋体" w:eastAsia="宋体" w:cs="宋体"/>
          <w:b/>
          <w:color w:val="000000"/>
          <w:sz w:val="28"/>
          <w:szCs w:val="28"/>
          <w:highlight w:val="none"/>
          <w:lang w:val="en-US" w:eastAsia="zh-CN"/>
        </w:rPr>
        <w:br w:type="page"/>
      </w:r>
    </w:p>
    <w:p w14:paraId="2C686E58">
      <w:pPr>
        <w:snapToGrid w:val="0"/>
        <w:spacing w:line="36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（二）介绍信</w:t>
      </w:r>
    </w:p>
    <w:p w14:paraId="3885516F">
      <w:pPr>
        <w:pStyle w:val="11"/>
        <w:snapToGrid w:val="0"/>
        <w:ind w:left="0" w:leftChars="0" w:firstLine="0" w:firstLineChars="0"/>
        <w:rPr>
          <w:rFonts w:hint="eastAsia" w:ascii="宋体" w:hAnsi="宋体" w:eastAsia="宋体" w:cs="宋体"/>
          <w:color w:val="000000"/>
          <w:spacing w:val="0"/>
          <w:sz w:val="24"/>
          <w:szCs w:val="24"/>
          <w:highlight w:val="none"/>
          <w:u w:val="single"/>
          <w:lang w:val="en-US" w:eastAsia="zh-CN" w:bidi="ar-SA"/>
        </w:rPr>
      </w:pPr>
    </w:p>
    <w:p w14:paraId="79000926">
      <w:pPr>
        <w:pStyle w:val="11"/>
        <w:snapToGrid w:val="0"/>
        <w:spacing w:line="360" w:lineRule="auto"/>
        <w:ind w:left="0" w:leftChars="0" w:firstLine="0" w:firstLineChars="0"/>
        <w:rPr>
          <w:rFonts w:hint="eastAsia" w:ascii="宋体" w:hAnsi="宋体" w:eastAsia="宋体" w:cs="宋体"/>
          <w:color w:val="000000"/>
          <w:spacing w:val="0"/>
          <w:sz w:val="24"/>
          <w:szCs w:val="24"/>
          <w:highlight w:val="none"/>
          <w:u w:val="single"/>
          <w:lang w:val="en-US" w:eastAsia="zh-CN" w:bidi="ar-SA"/>
        </w:rPr>
      </w:pPr>
      <w:r>
        <w:rPr>
          <w:rFonts w:hint="eastAsia" w:hAnsi="宋体" w:cs="宋体"/>
          <w:color w:val="000000"/>
          <w:spacing w:val="0"/>
          <w:sz w:val="24"/>
          <w:szCs w:val="24"/>
          <w:highlight w:val="none"/>
          <w:u w:val="single"/>
          <w:lang w:val="en-US" w:eastAsia="zh-CN" w:bidi="ar-SA"/>
        </w:rPr>
        <w:t>四川省蜀汉硕创工程项目管理有限公司</w:t>
      </w:r>
      <w:r>
        <w:rPr>
          <w:rFonts w:hint="eastAsia" w:ascii="宋体" w:hAnsi="宋体" w:eastAsia="宋体" w:cs="宋体"/>
          <w:color w:val="000000"/>
          <w:spacing w:val="0"/>
          <w:sz w:val="24"/>
          <w:szCs w:val="24"/>
          <w:highlight w:val="none"/>
          <w:u w:val="single"/>
          <w:lang w:val="en-US" w:eastAsia="zh-CN" w:bidi="ar-SA"/>
        </w:rPr>
        <w:t xml:space="preserve"> ：</w:t>
      </w:r>
    </w:p>
    <w:p w14:paraId="6C605D5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兹介绍我单位</w:t>
      </w:r>
      <w:r>
        <w:rPr>
          <w:rFonts w:hint="eastAsia" w:ascii="宋体" w:hAnsi="宋体" w:eastAsia="宋体" w:cs="宋体"/>
          <w:color w:val="000000"/>
          <w:spacing w:val="0"/>
          <w:sz w:val="24"/>
          <w:szCs w:val="24"/>
          <w:highlight w:val="none"/>
          <w:u w:val="single"/>
          <w:lang w:val="en-US" w:eastAsia="zh-CN"/>
        </w:rPr>
        <w:t xml:space="preserve">      （身份证件号码：                   ）</w:t>
      </w:r>
      <w:r>
        <w:rPr>
          <w:rFonts w:hint="eastAsia" w:ascii="宋体" w:hAnsi="宋体" w:eastAsia="宋体" w:cs="宋体"/>
          <w:color w:val="000000"/>
          <w:spacing w:val="0"/>
          <w:sz w:val="24"/>
          <w:szCs w:val="24"/>
          <w:highlight w:val="none"/>
          <w:lang w:val="en-US" w:eastAsia="zh-CN"/>
        </w:rPr>
        <w:t>同志，代表本单位前往贵公司办理</w:t>
      </w:r>
      <w:r>
        <w:rPr>
          <w:rFonts w:hint="eastAsia" w:ascii="宋体" w:hAnsi="宋体" w:eastAsia="宋体" w:cs="宋体"/>
          <w:color w:val="000000"/>
          <w:spacing w:val="0"/>
          <w:sz w:val="24"/>
          <w:szCs w:val="24"/>
          <w:highlight w:val="none"/>
          <w:u w:val="single"/>
          <w:lang w:val="en-US" w:eastAsia="zh-CN"/>
        </w:rPr>
        <w:t xml:space="preserve">    </w:t>
      </w:r>
      <w:r>
        <w:rPr>
          <w:rFonts w:hint="eastAsia" w:hAnsi="宋体" w:cs="宋体"/>
          <w:color w:val="000000"/>
          <w:spacing w:val="0"/>
          <w:sz w:val="24"/>
          <w:szCs w:val="24"/>
          <w:highlight w:val="none"/>
          <w:u w:val="single"/>
          <w:lang w:val="en-US" w:eastAsia="zh-CN"/>
        </w:rPr>
        <w:t xml:space="preserve">                              </w:t>
      </w:r>
      <w:r>
        <w:rPr>
          <w:rFonts w:hint="eastAsia" w:ascii="宋体" w:hAnsi="宋体" w:eastAsia="宋体" w:cs="宋体"/>
          <w:color w:val="000000"/>
          <w:spacing w:val="0"/>
          <w:sz w:val="24"/>
          <w:szCs w:val="24"/>
          <w:highlight w:val="none"/>
          <w:u w:val="single"/>
          <w:lang w:val="en-US" w:eastAsia="zh-CN"/>
        </w:rPr>
        <w:t>（项目名称）</w:t>
      </w:r>
      <w:r>
        <w:rPr>
          <w:rFonts w:hint="eastAsia" w:ascii="宋体" w:hAnsi="宋体" w:eastAsia="宋体" w:cs="宋体"/>
          <w:color w:val="000000"/>
          <w:spacing w:val="0"/>
          <w:sz w:val="24"/>
          <w:szCs w:val="24"/>
          <w:highlight w:val="none"/>
          <w:lang w:val="en-US" w:eastAsia="zh-CN"/>
        </w:rPr>
        <w:t>（项目编号：</w:t>
      </w:r>
      <w:r>
        <w:rPr>
          <w:rFonts w:hint="eastAsia" w:ascii="宋体" w:hAnsi="宋体" w:eastAsia="宋体" w:cs="宋体"/>
          <w:color w:val="000000"/>
          <w:spacing w:val="0"/>
          <w:sz w:val="24"/>
          <w:szCs w:val="24"/>
          <w:highlight w:val="none"/>
          <w:u w:val="single"/>
          <w:lang w:val="en-US" w:eastAsia="zh-CN"/>
        </w:rPr>
        <w:t xml:space="preserve">    </w:t>
      </w:r>
      <w:r>
        <w:rPr>
          <w:rFonts w:hint="eastAsia" w:hAnsi="宋体" w:cs="宋体"/>
          <w:color w:val="000000"/>
          <w:spacing w:val="0"/>
          <w:sz w:val="24"/>
          <w:szCs w:val="24"/>
          <w:highlight w:val="none"/>
          <w:u w:val="single"/>
          <w:lang w:val="en-US" w:eastAsia="zh-CN"/>
        </w:rPr>
        <w:t xml:space="preserve">               </w:t>
      </w:r>
      <w:r>
        <w:rPr>
          <w:rFonts w:hint="eastAsia" w:ascii="宋体" w:hAnsi="宋体" w:eastAsia="宋体" w:cs="宋体"/>
          <w:color w:val="000000"/>
          <w:spacing w:val="0"/>
          <w:sz w:val="24"/>
          <w:szCs w:val="24"/>
          <w:highlight w:val="none"/>
          <w:u w:val="single"/>
          <w:lang w:val="en-US" w:eastAsia="zh-CN"/>
        </w:rPr>
        <w:t xml:space="preserve">  </w:t>
      </w:r>
      <w:r>
        <w:rPr>
          <w:rFonts w:hint="eastAsia" w:ascii="宋体" w:hAnsi="宋体" w:eastAsia="宋体" w:cs="宋体"/>
          <w:color w:val="000000"/>
          <w:spacing w:val="0"/>
          <w:sz w:val="24"/>
          <w:szCs w:val="24"/>
          <w:highlight w:val="none"/>
          <w:lang w:val="en-US" w:eastAsia="zh-CN"/>
        </w:rPr>
        <w:t>）报名、获取询价文件等相关事宜，请予接洽。</w:t>
      </w:r>
    </w:p>
    <w:p w14:paraId="7D1465B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附：</w:t>
      </w:r>
      <w:r>
        <w:rPr>
          <w:rFonts w:hint="eastAsia" w:ascii="宋体" w:hAnsi="宋体" w:eastAsia="宋体" w:cs="宋体"/>
          <w:color w:val="000000"/>
          <w:spacing w:val="0"/>
          <w:sz w:val="24"/>
          <w:szCs w:val="24"/>
          <w:highlight w:val="none"/>
          <w:u w:val="none"/>
          <w:lang w:val="en-US" w:eastAsia="zh-CN"/>
        </w:rPr>
        <w:t>经办人</w:t>
      </w:r>
      <w:r>
        <w:rPr>
          <w:rFonts w:hint="eastAsia" w:ascii="宋体" w:hAnsi="宋体" w:eastAsia="宋体" w:cs="宋体"/>
          <w:color w:val="000000"/>
          <w:spacing w:val="0"/>
          <w:sz w:val="24"/>
          <w:szCs w:val="24"/>
          <w:highlight w:val="none"/>
          <w:lang w:val="en-US" w:eastAsia="zh-CN"/>
        </w:rPr>
        <w:t>身份证复印件</w:t>
      </w:r>
    </w:p>
    <w:p w14:paraId="78EAF76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ind w:firstLine="480" w:firstLineChars="200"/>
        <w:jc w:val="both"/>
        <w:textAlignment w:val="auto"/>
        <w:rPr>
          <w:rFonts w:hint="eastAsia" w:ascii="宋体" w:hAnsi="宋体" w:eastAsia="宋体" w:cs="宋体"/>
          <w:color w:val="000000"/>
          <w:spacing w:val="0"/>
          <w:sz w:val="24"/>
          <w:szCs w:val="24"/>
          <w:highlight w:val="none"/>
          <w:lang w:val="en-US" w:eastAsia="zh-CN"/>
        </w:rPr>
      </w:pPr>
    </w:p>
    <w:p w14:paraId="42566129">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经办人联系方式：</w:t>
      </w:r>
    </w:p>
    <w:p w14:paraId="399AAEA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经办人联系邮箱：</w:t>
      </w:r>
    </w:p>
    <w:p w14:paraId="39BB620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spacing w:val="0"/>
          <w:sz w:val="24"/>
          <w:szCs w:val="24"/>
          <w:highlight w:val="none"/>
          <w:lang w:val="en-US" w:eastAsia="zh-CN"/>
        </w:rPr>
      </w:pPr>
    </w:p>
    <w:p w14:paraId="3660755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spacing w:val="0"/>
          <w:sz w:val="24"/>
          <w:szCs w:val="24"/>
          <w:highlight w:val="none"/>
          <w:lang w:val="en-US" w:eastAsia="zh-CN"/>
        </w:rPr>
      </w:pPr>
    </w:p>
    <w:p w14:paraId="52BC13E1">
      <w:pPr>
        <w:keepNext w:val="0"/>
        <w:keepLines w:val="0"/>
        <w:pageBreakBefore w:val="0"/>
        <w:kinsoku/>
        <w:wordWrap/>
        <w:overflowPunct/>
        <w:topLinePunct w:val="0"/>
        <w:autoSpaceDE/>
        <w:autoSpaceDN/>
        <w:bidi w:val="0"/>
        <w:adjustRightInd/>
        <w:snapToGrid/>
        <w:spacing w:line="480" w:lineRule="auto"/>
        <w:ind w:firstLine="2160" w:firstLineChars="900"/>
        <w:jc w:val="both"/>
        <w:textAlignment w:val="auto"/>
        <w:rPr>
          <w:rFonts w:hint="eastAsia" w:ascii="宋体" w:hAnsi="宋体" w:eastAsia="宋体" w:cs="宋体"/>
          <w:color w:val="000000"/>
          <w:sz w:val="24"/>
          <w:szCs w:val="32"/>
          <w:highlight w:val="none"/>
          <w:u w:val="single"/>
          <w:lang w:val="en-US" w:eastAsia="zh-CN"/>
        </w:rPr>
      </w:pPr>
      <w:r>
        <w:rPr>
          <w:rFonts w:hint="eastAsia" w:ascii="宋体" w:hAnsi="宋体" w:eastAsia="宋体" w:cs="宋体"/>
          <w:color w:val="000000"/>
          <w:spacing w:val="0"/>
          <w:sz w:val="24"/>
          <w:szCs w:val="24"/>
          <w:highlight w:val="none"/>
          <w:lang w:val="en-US" w:eastAsia="zh-CN"/>
        </w:rPr>
        <w:t>单位名称：</w:t>
      </w:r>
      <w:r>
        <w:rPr>
          <w:rFonts w:hint="eastAsia" w:ascii="宋体" w:hAnsi="宋体" w:eastAsia="宋体" w:cs="宋体"/>
          <w:color w:val="000000"/>
          <w:spacing w:val="0"/>
          <w:sz w:val="24"/>
          <w:szCs w:val="24"/>
          <w:highlight w:val="none"/>
          <w:u w:val="single"/>
          <w:lang w:val="en-US" w:eastAsia="zh-CN"/>
        </w:rPr>
        <w:t xml:space="preserve">                </w:t>
      </w:r>
      <w:r>
        <w:rPr>
          <w:rFonts w:hint="eastAsia" w:ascii="宋体" w:hAnsi="宋体" w:eastAsia="宋体" w:cs="宋体"/>
          <w:color w:val="000000"/>
          <w:sz w:val="24"/>
          <w:szCs w:val="32"/>
          <w:highlight w:val="none"/>
          <w:u w:val="none"/>
          <w:lang w:val="en-US" w:eastAsia="zh-CN"/>
        </w:rPr>
        <w:t xml:space="preserve"> （加盖单位鲜章）</w:t>
      </w:r>
    </w:p>
    <w:p w14:paraId="1FCCEA91">
      <w:pPr>
        <w:keepNext w:val="0"/>
        <w:keepLines w:val="0"/>
        <w:pageBreakBefore w:val="0"/>
        <w:widowControl/>
        <w:suppressLineNumbers w:val="0"/>
        <w:kinsoku/>
        <w:wordWrap/>
        <w:overflowPunct/>
        <w:topLinePunct w:val="0"/>
        <w:autoSpaceDE/>
        <w:autoSpaceDN/>
        <w:bidi w:val="0"/>
        <w:adjustRightInd/>
        <w:snapToGrid/>
        <w:spacing w:line="480" w:lineRule="auto"/>
        <w:ind w:firstLine="2160" w:firstLineChars="900"/>
        <w:jc w:val="both"/>
        <w:textAlignment w:val="auto"/>
        <w:rPr>
          <w:rFonts w:hint="eastAsia" w:ascii="宋体" w:hAnsi="宋体" w:eastAsia="宋体" w:cs="宋体"/>
          <w:color w:val="000000"/>
          <w:sz w:val="32"/>
          <w:szCs w:val="18"/>
          <w:highlight w:val="none"/>
        </w:rPr>
      </w:pPr>
      <w:r>
        <w:rPr>
          <w:rFonts w:hint="eastAsia" w:ascii="宋体" w:hAnsi="宋体" w:eastAsia="宋体" w:cs="宋体"/>
          <w:color w:val="000000"/>
          <w:spacing w:val="0"/>
          <w:sz w:val="24"/>
          <w:szCs w:val="24"/>
          <w:highlight w:val="none"/>
          <w:lang w:val="en-US" w:eastAsia="zh-CN"/>
        </w:rPr>
        <w:t>日    期：    年     月     日</w:t>
      </w:r>
    </w:p>
    <w:bookmarkEnd w:id="0"/>
    <w:bookmarkEnd w:id="1"/>
    <w:bookmarkEnd w:id="2"/>
    <w:bookmarkEnd w:id="3"/>
    <w:bookmarkEnd w:id="4"/>
    <w:bookmarkEnd w:id="5"/>
    <w:bookmarkEnd w:id="6"/>
    <w:bookmarkEnd w:id="7"/>
    <w:bookmarkEnd w:id="8"/>
    <w:p w14:paraId="38F1514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48926"/>
    <w:multiLevelType w:val="singleLevel"/>
    <w:tmpl w:val="C7448926"/>
    <w:lvl w:ilvl="0" w:tentative="0">
      <w:start w:val="1"/>
      <w:numFmt w:val="decimal"/>
      <w:pStyle w:val="3"/>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542BA"/>
    <w:rsid w:val="10452C9B"/>
    <w:rsid w:val="23767142"/>
    <w:rsid w:val="3DC87FCC"/>
    <w:rsid w:val="5D51299A"/>
    <w:rsid w:val="72154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80" w:firstLineChars="200"/>
      <w:jc w:val="left"/>
    </w:pPr>
    <w:rPr>
      <w:rFonts w:ascii="宋体" w:hAnsi="宋体" w:eastAsia="宋体" w:cs="Times New Roman"/>
      <w:sz w:val="24"/>
      <w:lang w:val="en-US" w:eastAsia="zh-CN" w:bidi="ar-SA"/>
    </w:rPr>
  </w:style>
  <w:style w:type="paragraph" w:styleId="3">
    <w:name w:val="heading 1"/>
    <w:basedOn w:val="1"/>
    <w:next w:val="1"/>
    <w:link w:val="10"/>
    <w:qFormat/>
    <w:uiPriority w:val="0"/>
    <w:pPr>
      <w:numPr>
        <w:ilvl w:val="0"/>
        <w:numId w:val="1"/>
      </w:numPr>
      <w:spacing w:before="0" w:beforeAutospacing="1" w:after="0" w:afterAutospacing="1"/>
      <w:ind w:left="0"/>
      <w:jc w:val="left"/>
      <w:outlineLvl w:val="0"/>
    </w:pPr>
    <w:rPr>
      <w:rFonts w:hint="eastAsia" w:ascii="宋体" w:hAnsi="宋体" w:eastAsia="宋体" w:cs="宋体"/>
      <w:b/>
      <w:bCs/>
      <w:kern w:val="44"/>
      <w:sz w:val="32"/>
      <w:szCs w:val="48"/>
      <w:lang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ind w:firstLine="630"/>
    </w:pPr>
    <w:rPr>
      <w:rFonts w:ascii="Times New Roman"/>
      <w:kern w:val="2"/>
      <w:sz w:val="32"/>
    </w:rPr>
  </w:style>
  <w:style w:type="paragraph" w:styleId="5">
    <w:name w:val="footer"/>
    <w:basedOn w:val="1"/>
    <w:qFormat/>
    <w:uiPriority w:val="99"/>
    <w:pPr>
      <w:tabs>
        <w:tab w:val="center" w:pos="4153"/>
        <w:tab w:val="right" w:pos="8306"/>
      </w:tabs>
      <w:snapToGrid w:val="0"/>
      <w:jc w:val="left"/>
    </w:pPr>
    <w:rPr>
      <w:rFonts w:ascii="Times New Roman"/>
      <w:kern w:val="2"/>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1"/>
    <w:link w:val="3"/>
    <w:autoRedefine/>
    <w:qFormat/>
    <w:uiPriority w:val="0"/>
    <w:rPr>
      <w:rFonts w:ascii="宋体" w:hAnsi="宋体" w:eastAsia="宋体" w:cs="宋体"/>
      <w:b/>
      <w:bCs/>
      <w:kern w:val="44"/>
      <w:sz w:val="32"/>
      <w:szCs w:val="24"/>
    </w:rPr>
  </w:style>
  <w:style w:type="paragraph" w:customStyle="1" w:styleId="11">
    <w:name w:val="正文首行缩进两字符"/>
    <w:basedOn w:val="1"/>
    <w:next w:val="4"/>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2026-01-20T01:20:00Z</dcterms:created>
  <dc:creator>哈哈哈</dc:creator>
  <cp:lastModifiedBy>哈哈哈</cp:lastModifiedBy>
  <dcterms:modified xsi:type="dcterms:W3CDTF">2026-01-20T01:21:08Z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E840AA1A2D02467AAC851911C72D8632_11</vt:lpwstr>
  </property>
  <property fmtid="{D5CDD505-2E9C-101B-9397-08002B2CF9AE}" pid="4" name="KSOTemplateDocerSaveRecord">
    <vt:lpwstr>eyJoZGlkIjoiYzJjZTBmMjUyN2QzYTM4YzJkM2Q4YjY3NDFkNTFiYTYiLCJ1c2VySWQiOiIxMTIxMDE0MDc0In0=</vt:lpwstr>
  </property>
</Properties>
</file>