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8692C5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附件1：</w:t>
      </w:r>
    </w:p>
    <w:p w14:paraId="08198DCE">
      <w:r>
        <w:drawing>
          <wp:inline distT="0" distB="0" distL="114300" distR="114300">
            <wp:extent cx="6600825" cy="70389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EE5B2">
      <w:r>
        <w:br w:type="page"/>
      </w:r>
    </w:p>
    <w:p w14:paraId="45120626">
      <w:r>
        <w:drawing>
          <wp:inline distT="0" distB="0" distL="114300" distR="114300">
            <wp:extent cx="6159500" cy="9050655"/>
            <wp:effectExtent l="0" t="0" r="1270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905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E311">
      <w:r>
        <w:br w:type="page"/>
      </w:r>
    </w:p>
    <w:p w14:paraId="30C7B44C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附件2：</w:t>
      </w:r>
    </w:p>
    <w:p w14:paraId="754AF899"/>
    <w:p w14:paraId="4D99B5FF">
      <w:r>
        <w:drawing>
          <wp:inline distT="0" distB="0" distL="114300" distR="114300">
            <wp:extent cx="6508115" cy="908685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396D">
      <w:r>
        <w:br w:type="page"/>
      </w:r>
    </w:p>
    <w:p w14:paraId="43FAB755">
      <w:r>
        <w:drawing>
          <wp:inline distT="0" distB="0" distL="114300" distR="114300">
            <wp:extent cx="6303645" cy="9406890"/>
            <wp:effectExtent l="0" t="0" r="190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815D4E"/>
    <w:rsid w:val="334B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</Words>
  <Characters>8</Characters>
  <Lines>0</Lines>
  <Paragraphs>0</Paragraphs>
  <TotalTime>0</TotalTime>
  <ScaleCrop>false</ScaleCrop>
  <LinksUpToDate>false</LinksUpToDate>
  <CharactersWithSpaces>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2026-01-13T03:02:00Z</dcterms:created>
  <dc:creator>Administrator</dc:creator>
  <cp:lastModifiedBy>早陈晚尚</cp:lastModifiedBy>
  <dcterms:modified xsi:type="dcterms:W3CDTF">2026-01-13T03:11:34Z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eyJoZGlkIjoiODQ5NjkzN2ZlZjQxZjYzMzcyZDI3NmZhNzYzYWFlNDAiLCJ1c2VySWQiOiIzODA0OTM0MjQifQ==</vt:lpwstr>
  </property>
  <property fmtid="{D5CDD505-2E9C-101B-9397-08002B2CF9AE}" pid="4" name="ICV">
    <vt:lpwstr>E5A10190DF59429C8ADE7B32DE76B625_12</vt:lpwstr>
  </property>
</Properties>
</file>