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97E69">
      <w:pPr>
        <w:jc w:val="center"/>
        <w:rPr>
          <w:rFonts w:hint="eastAsia" w:ascii="黑体" w:hAnsi="黑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法定代表人授权委托书</w:t>
      </w:r>
    </w:p>
    <w:p w14:paraId="4FD1413F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</w:rPr>
      </w:pPr>
    </w:p>
    <w:p w14:paraId="3558AFA2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（姓名、职务）为我方代理人。代理人根据授权，以我方名义：(1)签署、澄清、补正、修改、撤回、提交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（项目名称、</w:t>
      </w:r>
      <w:r>
        <w:rPr>
          <w:rFonts w:hint="eastAsia" w:ascii="宋体" w:hAnsi="宋体"/>
          <w:szCs w:val="21"/>
        </w:rPr>
        <w:t>政府</w:t>
      </w:r>
      <w:r>
        <w:rPr>
          <w:rFonts w:hint="eastAsia" w:ascii="宋体" w:hAnsi="宋体" w:cs="宋体"/>
          <w:kern w:val="0"/>
          <w:szCs w:val="21"/>
        </w:rPr>
        <w:t>采购编号、采购代理机构编号）响应文件；(2)签署并重新提交响应文件及最后报价；(3)签订合同和处理有关事宜，其法律后果由我方承担；（4）询问、质疑、投诉等相关事项，其法律后果由我方承担。</w:t>
      </w:r>
    </w:p>
    <w:p w14:paraId="674CCEFD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</w:p>
    <w:p w14:paraId="1186C7A3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hAnsi="宋体" w:cs="宋体"/>
          <w:kern w:val="0"/>
          <w:szCs w:val="21"/>
        </w:rPr>
        <w:t xml:space="preserve"> 。</w:t>
      </w:r>
    </w:p>
    <w:p w14:paraId="52EF81E5"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 w14:paraId="2A501A84"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p w14:paraId="3E190488"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附：委托代理人身份证复印件及法定代表人身份证明(附件1，原件)</w:t>
      </w:r>
    </w:p>
    <w:p w14:paraId="1F7FD376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150AE722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064BF5B2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4BD3AFEB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4E31B0B6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4FE79979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62240204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622DB57E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40FA3A90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 w14:paraId="08D36CDB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 w14:paraId="455F7E5C"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55EA1D6A"/>
    <w:p w14:paraId="72E96E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ADD8FD-A0F1-46CE-98D7-95341ECDDC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BDCBC41-66E4-42D0-8DCD-ABC10FCFC45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F2235F5-5349-482F-927D-79DC8C619C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3020E"/>
    <w:rsid w:val="0493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line="560" w:lineRule="exact"/>
      <w:jc w:val="center"/>
    </w:pPr>
    <w:rPr>
      <w:rFonts w:ascii="方正小标宋_GBK" w:hAnsi="方正小标宋_GBK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2026-01-08T02:47:00Z</dcterms:created>
  <dc:creator>陈烨</dc:creator>
  <cp:lastModifiedBy>陈烨</cp:lastModifiedBy>
  <dcterms:modified xsi:type="dcterms:W3CDTF">2026-01-08T02:47:38Z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70D798C302DE439B98A77983A510FC21_11</vt:lpwstr>
  </property>
  <property fmtid="{D5CDD505-2E9C-101B-9397-08002B2CF9AE}" pid="4" name="KSOTemplateDocerSaveRecord">
    <vt:lpwstr>eyJoZGlkIjoiMTE2NGJhMDMwMTk0Yjk2NjI1ZWRmMmJjMDQ1ZDhhOGUiLCJ1c2VySWQiOiIxMjA2MzQxMTg2In0=</vt:lpwstr>
  </property>
</Properties>
</file>