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480" w:lineRule="exact"/>
        <w:jc w:val="center"/>
        <w:outlineLvl w:val="2"/>
        <w:rPr>
          <w:rFonts w:hint="eastAsia" w:ascii="宋体" w:hAnsi="宋体" w:cs="宋体"/>
          <w:b/>
          <w:bCs/>
          <w:color w:val="auto"/>
          <w:sz w:val="24"/>
          <w:highlight w:val="none"/>
          <w:lang w:eastAsia="zh-CN"/>
        </w:rPr>
      </w:pPr>
      <w:bookmarkStart w:id="0" w:name="_Toc13999"/>
      <w:r>
        <w:rPr>
          <w:rFonts w:hint="eastAsia" w:ascii="宋体" w:hAnsi="宋体" w:cs="宋体"/>
          <w:b/>
          <w:bCs/>
          <w:color w:val="auto"/>
          <w:sz w:val="24"/>
          <w:highlight w:val="none"/>
          <w:lang w:eastAsia="zh-CN"/>
        </w:rPr>
        <w:t>采购文件领购登记表</w:t>
      </w:r>
      <w:bookmarkEnd w:id="0"/>
    </w:p>
    <w:tbl>
      <w:tblPr>
        <w:tblStyle w:val="7"/>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pPr>
              <w:pStyle w:val="9"/>
              <w:autoSpaceDE w:val="0"/>
              <w:autoSpaceDN w:val="0"/>
              <w:spacing w:beforeLines="0" w:afterLines="0" w:line="480" w:lineRule="exact"/>
              <w:jc w:val="center"/>
              <w:rPr>
                <w:rFonts w:hint="eastAsia" w:ascii="宋体" w:hAnsi="宋体" w:cs="宋体"/>
                <w:color w:val="auto"/>
                <w:sz w:val="24"/>
                <w:szCs w:val="24"/>
                <w:highlight w:val="none"/>
                <w:lang w:eastAsia="zh-CN"/>
              </w:rPr>
            </w:pPr>
            <w:bookmarkStart w:id="1" w:name="_GoBack"/>
            <w:bookmarkEnd w:id="1"/>
            <w:r>
              <w:rPr>
                <w:rFonts w:hint="eastAsia" w:ascii="宋体" w:hAnsi="宋体" w:cs="宋体"/>
                <w:b/>
                <w:bCs/>
                <w:color w:val="auto"/>
                <w:sz w:val="24"/>
                <w:szCs w:val="24"/>
                <w:highlight w:val="none"/>
                <w:lang w:eastAsia="zh-CN"/>
              </w:rPr>
              <w:t>一、项目基本信息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857" w:type="dxa"/>
            <w:gridSpan w:val="5"/>
            <w:noWrap w:val="0"/>
            <w:vAlign w:val="center"/>
          </w:tcPr>
          <w:p>
            <w:pPr>
              <w:pStyle w:val="9"/>
              <w:autoSpaceDE w:val="0"/>
              <w:autoSpaceDN w:val="0"/>
              <w:spacing w:beforeLines="0" w:afterLines="0" w:line="480" w:lineRule="exact"/>
              <w:ind w:firstLine="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广东省惠州市质量计量监督检测所大亚湾石化检测中心食材配送采购项目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p>
        </w:tc>
        <w:tc>
          <w:tcPr>
            <w:tcW w:w="6857" w:type="dxa"/>
            <w:gridSpan w:val="5"/>
            <w:noWrap w:val="0"/>
            <w:vAlign w:val="center"/>
          </w:tcPr>
          <w:p>
            <w:pPr>
              <w:pStyle w:val="9"/>
              <w:autoSpaceDE w:val="0"/>
              <w:autoSpaceDN w:val="0"/>
              <w:spacing w:beforeLines="0" w:afterLines="0" w:line="480" w:lineRule="exact"/>
              <w:ind w:firstLine="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HZYJ-CG20251101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cs="宋体"/>
                <w:color w:val="auto"/>
                <w:sz w:val="24"/>
                <w:szCs w:val="24"/>
                <w:highlight w:val="none"/>
              </w:rPr>
              <w:t>代理机构</w:t>
            </w:r>
          </w:p>
        </w:tc>
        <w:tc>
          <w:tcPr>
            <w:tcW w:w="3105" w:type="dxa"/>
            <w:gridSpan w:val="2"/>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惠州宇佳工程咨询有限公司</w:t>
            </w:r>
          </w:p>
        </w:tc>
        <w:tc>
          <w:tcPr>
            <w:tcW w:w="1530" w:type="dxa"/>
            <w:gridSpan w:val="2"/>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w:t>
            </w:r>
          </w:p>
        </w:tc>
        <w:tc>
          <w:tcPr>
            <w:tcW w:w="2222"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魏工18507527995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pPr>
              <w:pStyle w:val="9"/>
              <w:autoSpaceDE w:val="0"/>
              <w:autoSpaceDN w:val="0"/>
              <w:spacing w:beforeLines="0" w:afterLines="0" w:line="480" w:lineRule="exact"/>
              <w:jc w:val="center"/>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二、投标人/供应商登记信息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企业名称</w:t>
            </w:r>
          </w:p>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（盖章）</w:t>
            </w:r>
          </w:p>
        </w:tc>
        <w:tc>
          <w:tcPr>
            <w:tcW w:w="6857" w:type="dxa"/>
            <w:gridSpan w:val="5"/>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554" w:type="dxa"/>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c>
          <w:tcPr>
            <w:tcW w:w="1514" w:type="dxa"/>
            <w:gridSpan w:val="2"/>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联系座机</w:t>
            </w:r>
          </w:p>
        </w:tc>
        <w:tc>
          <w:tcPr>
            <w:tcW w:w="2789" w:type="dxa"/>
            <w:gridSpan w:val="2"/>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移动电话</w:t>
            </w:r>
          </w:p>
        </w:tc>
        <w:tc>
          <w:tcPr>
            <w:tcW w:w="2554" w:type="dxa"/>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c>
          <w:tcPr>
            <w:tcW w:w="1514" w:type="dxa"/>
            <w:gridSpan w:val="2"/>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电子邮箱</w:t>
            </w:r>
          </w:p>
        </w:tc>
        <w:tc>
          <w:tcPr>
            <w:tcW w:w="2789" w:type="dxa"/>
            <w:gridSpan w:val="2"/>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公司地址</w:t>
            </w:r>
          </w:p>
        </w:tc>
        <w:tc>
          <w:tcPr>
            <w:tcW w:w="6857" w:type="dxa"/>
            <w:gridSpan w:val="5"/>
            <w:noWrap w:val="0"/>
            <w:vAlign w:val="center"/>
          </w:tcPr>
          <w:p>
            <w:pPr>
              <w:pStyle w:val="9"/>
              <w:autoSpaceDE w:val="0"/>
              <w:autoSpaceDN w:val="0"/>
              <w:spacing w:beforeLines="0" w:afterLines="0" w:line="480" w:lineRule="exact"/>
              <w:ind w:left="105" w:leftChars="50"/>
              <w:jc w:val="both"/>
              <w:rPr>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pPr>
              <w:pStyle w:val="9"/>
              <w:autoSpaceDE w:val="0"/>
              <w:autoSpaceDN w:val="0"/>
              <w:spacing w:beforeLines="0" w:afterLines="0" w:line="480" w:lineRule="exact"/>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经办人</w:t>
            </w:r>
          </w:p>
        </w:tc>
        <w:tc>
          <w:tcPr>
            <w:tcW w:w="6857" w:type="dxa"/>
            <w:gridSpan w:val="5"/>
            <w:noWrap w:val="0"/>
            <w:vAlign w:val="top"/>
          </w:tcPr>
          <w:p>
            <w:pPr>
              <w:pStyle w:val="9"/>
              <w:autoSpaceDE w:val="0"/>
              <w:autoSpaceDN w:val="0"/>
              <w:spacing w:beforeLines="0" w:afterLines="0" w:line="480" w:lineRule="exact"/>
              <w:ind w:left="105" w:leftChars="50"/>
              <w:rPr>
                <w:rFonts w:hint="eastAsia" w:ascii="宋体" w:hAnsi="宋体" w:cs="宋体"/>
                <w:color w:val="auto"/>
                <w:sz w:val="24"/>
                <w:szCs w:val="24"/>
                <w:highlight w:val="none"/>
                <w:lang w:eastAsia="zh-CN"/>
              </w:rPr>
            </w:pPr>
          </w:p>
          <w:p>
            <w:pPr>
              <w:pStyle w:val="9"/>
              <w:tabs>
                <w:tab w:val="left" w:pos="3303"/>
                <w:tab w:val="left" w:pos="3742"/>
              </w:tabs>
              <w:autoSpaceDE w:val="0"/>
              <w:autoSpaceDN w:val="0"/>
              <w:spacing w:beforeLines="0" w:afterLines="0" w:line="480" w:lineRule="exact"/>
              <w:ind w:left="105" w:leftChars="50"/>
              <w:rPr>
                <w:rFonts w:hint="eastAsia" w:ascii="宋体" w:hAnsi="宋体" w:cs="宋体"/>
                <w:color w:val="auto"/>
                <w:sz w:val="24"/>
                <w:szCs w:val="24"/>
                <w:highlight w:val="none"/>
              </w:rPr>
            </w:pPr>
            <w:r>
              <w:rPr>
                <w:rFonts w:hint="eastAsia" w:ascii="宋体" w:hAnsi="宋体" w:cs="宋体"/>
                <w:color w:val="auto"/>
                <w:sz w:val="24"/>
                <w:szCs w:val="24"/>
                <w:highlight w:val="none"/>
              </w:rPr>
              <w:t>经办人</w:t>
            </w:r>
            <w:r>
              <w:rPr>
                <w:rFonts w:hint="eastAsia" w:ascii="宋体" w:hAnsi="宋体" w:cs="宋体"/>
                <w:color w:val="auto"/>
                <w:spacing w:val="-3"/>
                <w:sz w:val="24"/>
                <w:szCs w:val="24"/>
                <w:highlight w:val="none"/>
              </w:rPr>
              <w:t>签</w:t>
            </w:r>
            <w:r>
              <w:rPr>
                <w:rFonts w:hint="eastAsia" w:ascii="宋体" w:hAnsi="宋体" w:cs="宋体"/>
                <w:color w:val="auto"/>
                <w:sz w:val="24"/>
                <w:szCs w:val="24"/>
                <w:highlight w:val="none"/>
              </w:rPr>
              <w:t>字：</w:t>
            </w:r>
            <w:r>
              <w:rPr>
                <w:rFonts w:hint="eastAsia" w:ascii="宋体" w:hAnsi="宋体" w:cs="宋体"/>
                <w:color w:val="auto"/>
                <w:sz w:val="24"/>
                <w:szCs w:val="24"/>
                <w:highlight w:val="none"/>
              </w:rPr>
              <w:tab/>
            </w:r>
            <w:r>
              <w:rPr>
                <w:rFonts w:hint="eastAsia" w:ascii="宋体" w:hAnsi="宋体" w:cs="宋体"/>
                <w:color w:val="auto"/>
                <w:sz w:val="24"/>
                <w:szCs w:val="24"/>
                <w:highlight w:val="none"/>
              </w:rPr>
              <w:t>日</w:t>
            </w:r>
            <w:r>
              <w:rPr>
                <w:rFonts w:hint="eastAsia" w:ascii="宋体" w:hAnsi="宋体" w:cs="宋体"/>
                <w:color w:val="auto"/>
                <w:sz w:val="24"/>
                <w:szCs w:val="24"/>
                <w:highlight w:val="none"/>
              </w:rPr>
              <w:tab/>
            </w:r>
            <w:r>
              <w:rPr>
                <w:rFonts w:hint="eastAsia" w:ascii="宋体" w:hAnsi="宋体" w:cs="宋体"/>
                <w:color w:val="auto"/>
                <w:sz w:val="24"/>
                <w:szCs w:val="24"/>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pPr>
              <w:pStyle w:val="9"/>
              <w:autoSpaceDE w:val="0"/>
              <w:autoSpaceDN w:val="0"/>
              <w:spacing w:beforeLines="0" w:afterLines="0" w:line="480" w:lineRule="exact"/>
              <w:ind w:left="105" w:leftChars="50"/>
              <w:jc w:val="center"/>
              <w:rPr>
                <w:rFonts w:hint="eastAsia" w:ascii="宋体" w:hAnsi="宋体" w:cs="宋体"/>
                <w:color w:val="auto"/>
                <w:sz w:val="24"/>
                <w:szCs w:val="24"/>
                <w:highlight w:val="none"/>
                <w:lang w:eastAsia="zh-CN"/>
              </w:rPr>
            </w:pPr>
            <w:r>
              <w:rPr>
                <w:rFonts w:hint="eastAsia" w:ascii="宋体" w:hAnsi="宋体" w:cs="宋体"/>
                <w:b/>
                <w:bCs/>
                <w:color w:val="auto"/>
                <w:sz w:val="24"/>
                <w:szCs w:val="24"/>
                <w:highlight w:val="none"/>
                <w:lang w:eastAsia="zh-CN"/>
              </w:rPr>
              <w:t>三、供应商注意事项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pPr>
              <w:pStyle w:val="9"/>
              <w:autoSpaceDE w:val="0"/>
              <w:autoSpaceDN w:val="0"/>
              <w:spacing w:beforeLines="0" w:afterLines="0" w:line="480" w:lineRule="exact"/>
              <w:ind w:firstLine="480" w:firstLineChars="200"/>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投标人/供应商须保证所填资料完整、有效、一致，如因投标人/供应商填写资料错误导致与本项目有关的任何损失由其承担。</w:t>
            </w:r>
          </w:p>
        </w:tc>
      </w:tr>
    </w:tbl>
    <w:p>
      <w:pPr>
        <w:pStyle w:val="2"/>
        <w:spacing w:beforeLines="0" w:afterLines="0" w:line="480" w:lineRule="exact"/>
        <w:ind w:left="0" w:right="48"/>
        <w:rPr>
          <w:rFonts w:hint="eastAsia" w:cs="宋体"/>
          <w:color w:val="auto"/>
          <w:sz w:val="21"/>
          <w:szCs w:val="21"/>
          <w:highlight w:val="none"/>
          <w:lang w:eastAsia="zh-CN"/>
        </w:rPr>
      </w:pPr>
    </w:p>
    <w:p>
      <w:pPr>
        <w:pStyle w:val="2"/>
        <w:spacing w:beforeLines="0" w:afterLines="0" w:line="480" w:lineRule="exact"/>
        <w:ind w:left="0" w:right="48"/>
        <w:rPr>
          <w:rFonts w:hint="eastAsia" w:cs="宋体"/>
          <w:color w:val="auto"/>
          <w:sz w:val="24"/>
          <w:szCs w:val="24"/>
          <w:highlight w:val="none"/>
          <w:lang w:eastAsia="zh-CN"/>
        </w:rPr>
      </w:pPr>
      <w:r>
        <w:rPr>
          <w:rFonts w:hint="eastAsia" w:cs="宋体"/>
          <w:color w:val="auto"/>
          <w:sz w:val="24"/>
          <w:szCs w:val="24"/>
          <w:highlight w:val="none"/>
          <w:lang w:eastAsia="zh-CN"/>
        </w:rPr>
        <w:t>说明：本表仅作登记使用。</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DgzYTM1NGVjMTUyOTM2MTFkNWY2NGJkMGZhZmIifQ=="/>
  </w:docVars>
  <w:rsids>
    <w:rsidRoot w:val="301812FB"/>
    <w:rsid w:val="03CF4416"/>
    <w:rsid w:val="19D762E5"/>
    <w:rsid w:val="301812FB"/>
    <w:rsid w:val="5A1C67BE"/>
    <w:rsid w:val="6C2A4365"/>
    <w:rsid w:val="6DEE1F84"/>
    <w:rsid w:val="75581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napToGrid w:val="0"/>
      <w:spacing w:line="360" w:lineRule="auto"/>
    </w:pPr>
    <w:rPr>
      <w:rFonts w:ascii="Calibri" w:hAnsi="Calibri" w:eastAsia="宋体" w:cs="Times New Roman"/>
      <w:sz w:val="21"/>
      <w:szCs w:val="22"/>
      <w:lang w:val="en-US" w:eastAsia="en-US" w:bidi="ar-SA"/>
    </w:rPr>
  </w:style>
  <w:style w:type="paragraph" w:styleId="3">
    <w:name w:val="heading 1"/>
    <w:basedOn w:val="1"/>
    <w:next w:val="1"/>
    <w:qFormat/>
    <w:uiPriority w:val="0"/>
    <w:pPr>
      <w:keepNext/>
      <w:keepLines/>
      <w:spacing w:before="340" w:beforeLines="0" w:after="330" w:afterLines="0" w:line="576" w:lineRule="auto"/>
      <w:outlineLvl w:val="0"/>
    </w:pPr>
    <w:rPr>
      <w:rFonts w:ascii="Times New Roman" w:hAnsi="Times New Roman" w:eastAsia="宋体" w:cs="Times New Roman"/>
      <w:b/>
      <w:bCs/>
      <w:kern w:val="44"/>
      <w:sz w:val="44"/>
      <w:szCs w:val="44"/>
    </w:rPr>
  </w:style>
  <w:style w:type="paragraph" w:styleId="4">
    <w:name w:val="heading 2"/>
    <w:basedOn w:val="1"/>
    <w:next w:val="5"/>
    <w:semiHidden/>
    <w:unhideWhenUsed/>
    <w:qFormat/>
    <w:uiPriority w:val="0"/>
    <w:pPr>
      <w:ind w:left="96"/>
      <w:outlineLvl w:val="1"/>
    </w:pPr>
    <w:rPr>
      <w:rFonts w:hint="eastAsia" w:ascii="宋体" w:hAnsi="宋体" w:eastAsia="宋体" w:cs="Times New Roman"/>
      <w:b/>
      <w:sz w:val="44"/>
    </w:rPr>
  </w:style>
  <w:style w:type="paragraph" w:styleId="6">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123"/>
    </w:pPr>
    <w:rPr>
      <w:rFonts w:ascii="宋体" w:hAnsi="宋体"/>
      <w:sz w:val="18"/>
      <w:szCs w:val="18"/>
    </w:rPr>
  </w:style>
  <w:style w:type="paragraph" w:styleId="5">
    <w:name w:val="Normal Indent"/>
    <w:basedOn w:val="1"/>
    <w:qFormat/>
    <w:uiPriority w:val="0"/>
    <w:pPr>
      <w:ind w:firstLine="420" w:firstLineChars="200"/>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2025-12-16T07:07:00Z</dcterms:created>
  <dc:creator>huanhuan</dc:creator>
  <cp:lastModifiedBy>huanhuan</cp:lastModifiedBy>
  <dcterms:modified xsi:type="dcterms:W3CDTF">2025-12-16T07:08:02Z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6D2EA30CE9804E5DA76F9CEE934BD4AA_11</vt:lpwstr>
  </property>
</Properties>
</file>