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AFFC2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楚烟数智科技（武汉）有限公司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49D2A891">
      <w:pPr>
        <w:tabs>
          <w:tab w:val="left" w:pos="6047"/>
        </w:tabs>
        <w:adjustRightInd w:val="0"/>
        <w:snapToGrid w:val="0"/>
        <w:spacing w:line="480" w:lineRule="exact"/>
        <w:rPr>
          <w:rFonts w:hint="default" w:ascii="宋体" w:hAnsi="宋体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/>
          <w:snapToGrid w:val="0"/>
          <w:kern w:val="0"/>
          <w:sz w:val="24"/>
        </w:rPr>
        <w:t>项目编号：</w:t>
      </w:r>
      <w:r>
        <w:rPr>
          <w:rFonts w:hint="eastAsia" w:ascii="宋体" w:hAnsi="宋体"/>
          <w:snapToGrid w:val="0"/>
          <w:kern w:val="0"/>
          <w:sz w:val="24"/>
        </w:rPr>
        <w:fldChar w:fldCharType="begin"/>
      </w:r>
      <w:r>
        <w:rPr>
          <w:rFonts w:hint="eastAsia" w:ascii="宋体" w:hAnsi="宋体"/>
          <w:snapToGrid w:val="0"/>
          <w:kern w:val="0"/>
          <w:sz w:val="24"/>
        </w:rPr>
        <w:instrText xml:space="preserve"> HYPERLINK "https://cggl.hb.yc/portal/r/w?sid=27dfd7cf-0224-4250-bfff-efe2b97418ca&amp;cmd=CLIENT_DW_PORTAL&amp;processGroupId=obj_247b468d268e43bbb99a15352d117e29&amp;appId=com.awspaas.user.apps.cg.impl" </w:instrText>
      </w:r>
      <w:r>
        <w:rPr>
          <w:rFonts w:hint="eastAsia" w:ascii="宋体" w:hAnsi="宋体"/>
          <w:snapToGrid w:val="0"/>
          <w:kern w:val="0"/>
          <w:sz w:val="24"/>
        </w:rPr>
        <w:fldChar w:fldCharType="separate"/>
      </w:r>
      <w:r>
        <w:rPr>
          <w:rFonts w:hint="default" w:ascii="宋体" w:hAnsi="宋体"/>
          <w:snapToGrid w:val="0"/>
          <w:kern w:val="0"/>
          <w:sz w:val="24"/>
        </w:rPr>
        <w:t>CYXX202507001</w:t>
      </w:r>
      <w:r>
        <w:rPr>
          <w:rFonts w:hint="default" w:ascii="宋体" w:hAnsi="宋体"/>
          <w:snapToGrid w:val="0"/>
          <w:kern w:val="0"/>
          <w:sz w:val="24"/>
        </w:rPr>
        <w:fldChar w:fldCharType="end"/>
      </w:r>
    </w:p>
    <w:p w14:paraId="31999C84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项目名称：2025年楚烟信息行政执法移动可视化指挥云平台企业级机架式NAS存储采购项目（全省）</w:t>
      </w:r>
    </w:p>
    <w:tbl>
      <w:tblPr>
        <w:tblStyle w:val="15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0A79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6D16459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1F39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01406A4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4130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6B813519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56DEECD7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54BC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0939C48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14:paraId="08342D5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0A6C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vAlign w:val="center"/>
          </w:tcPr>
          <w:p w14:paraId="684A6E0C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26C0DE95">
      <w:pPr>
        <w:rPr>
          <w:rFonts w:hint="eastAsia"/>
        </w:rPr>
      </w:pPr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23"/>
    <w:rsid w:val="00272223"/>
    <w:rsid w:val="005247C1"/>
    <w:rsid w:val="00544871"/>
    <w:rsid w:val="005E031E"/>
    <w:rsid w:val="00E05D20"/>
    <w:rsid w:val="00F25C79"/>
    <w:rsid w:val="00F85C25"/>
    <w:rsid w:val="00FE6299"/>
    <w:rsid w:val="0FFB2437"/>
    <w:rsid w:val="11B8439F"/>
    <w:rsid w:val="1E490A18"/>
    <w:rsid w:val="2CCB022C"/>
    <w:rsid w:val="4A2744BB"/>
    <w:rsid w:val="6A8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semiHidden/>
    <w:unhideWhenUsed/>
    <w:uiPriority w:val="99"/>
    <w:rPr>
      <w:color w:val="0000FF"/>
      <w:u w:val="single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114</Characters>
  <Lines>1</Lines>
  <Paragraphs>1</Paragraphs>
  <TotalTime>1</TotalTime>
  <ScaleCrop>false</ScaleCrop>
  <LinksUpToDate>false</LinksUpToDate>
  <CharactersWithSpaces>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2025-05-16T09:31:00Z</dcterms:created>
  <dc:creator>jiazhijie</dc:creator>
  <cp:lastModifiedBy>湛旭刚</cp:lastModifiedBy>
  <dcterms:modified xsi:type="dcterms:W3CDTF">2025-12-09T07:59:34Z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eyJoZGlkIjoiOWJkYzdlNzhhZGY5YWM4OTFhMjE2ZmFmN2ViYTMzZTUiLCJ1c2VySWQiOiI0MzU3OTIwODIifQ==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E060DDDE7231430A83D9E0AC04C866F2_13</vt:lpwstr>
  </property>
</Properties>
</file>