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bookmarkStart w:id="6" w:name="_GoBack"/>
            <w:r>
              <w:rPr>
                <w:rFonts w:hint="eastAsia" w:ascii="宋体" w:hAnsi="宋体" w:eastAsia="宋体" w:cs="宋体"/>
                <w:i w:val="0"/>
                <w:iCs w:val="0"/>
                <w:color w:val="000000"/>
                <w:sz w:val="18"/>
                <w:szCs w:val="18"/>
                <w:u w:val="none"/>
                <w:lang w:val="en-US" w:eastAsia="zh-CN"/>
              </w:rPr>
              <w:t>宣恩兴隆•龙门苑建设项目物业管理服务项目</w:t>
            </w:r>
            <w:bookmarkEnd w:id="6"/>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51</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宣恩县兴隆房地产开发有限责任公司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827E8">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1、投标人为中华人民共和国境内注册的独立法人，有有效的营业执照。</w:t>
            </w:r>
          </w:p>
          <w:p w14:paraId="10462107">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2、投标人应未被被列入“信用中国”网站(www.creditchina.gov.cn)失信被执行人、重大税收违法失信主体和“中国政府采购” 网站（www.ccgp.gov.cn）政府采购严重违法失信行为记录名单，否则其投标将被拒绝。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23</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29</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CD40E41"/>
    <w:rsid w:val="4691012F"/>
    <w:rsid w:val="48392F05"/>
    <w:rsid w:val="54714874"/>
    <w:rsid w:val="574D2D9D"/>
    <w:rsid w:val="5ECD1F51"/>
    <w:rsid w:val="636A48AB"/>
    <w:rsid w:val="64931E35"/>
    <w:rsid w:val="64A468C9"/>
    <w:rsid w:val="64AF0032"/>
    <w:rsid w:val="687955D6"/>
    <w:rsid w:val="6DA460D9"/>
    <w:rsid w:val="6F580DF0"/>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1286</Words>
  <Characters>1399</Characters>
  <Lines>0</Lines>
  <Paragraphs>0</Paragraphs>
  <TotalTime>4</TotalTime>
  <ScaleCrop>false</ScaleCrop>
  <LinksUpToDate>false</LinksUpToDate>
  <CharactersWithSpaces>1726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admin</cp:lastModifiedBy>
  <dcterms:modified xsi:type="dcterms:W3CDTF">2025-10-22T01:36:44Z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