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F23D9C">
      <w:pPr>
        <w:spacing w:before="94" w:line="219" w:lineRule="auto"/>
        <w:ind w:left="499"/>
        <w:outlineLvl w:val="0"/>
        <w:rPr>
          <w:rFonts w:hint="eastAsia" w:ascii="宋体" w:hAnsi="宋体" w:eastAsia="宋体" w:cs="宋体"/>
          <w:sz w:val="29"/>
          <w:szCs w:val="29"/>
          <w:lang w:val="en-US" w:eastAsia="zh-CN"/>
        </w:rPr>
      </w:pPr>
      <w:r>
        <w:rPr>
          <w:rFonts w:ascii="宋体" w:hAnsi="宋体" w:eastAsia="宋体" w:cs="宋体"/>
          <w:b/>
          <w:bCs/>
          <w:spacing w:val="-1"/>
          <w:sz w:val="29"/>
          <w:szCs w:val="29"/>
        </w:rPr>
        <w:t>附件</w:t>
      </w:r>
      <w:r>
        <w:rPr>
          <w:rFonts w:hint="eastAsia" w:ascii="宋体" w:hAnsi="宋体" w:eastAsia="宋体" w:cs="宋体"/>
          <w:b/>
          <w:bCs/>
          <w:spacing w:val="-1"/>
          <w:sz w:val="29"/>
          <w:szCs w:val="29"/>
          <w:lang w:val="en-US" w:eastAsia="zh-CN"/>
        </w:rPr>
        <w:t>2</w:t>
      </w:r>
      <w:bookmarkStart w:id="0" w:name="_GoBack"/>
      <w:bookmarkEnd w:id="0"/>
    </w:p>
    <w:p w14:paraId="62A0399B">
      <w:pPr>
        <w:spacing w:line="94" w:lineRule="exact"/>
      </w:pPr>
    </w:p>
    <w:tbl>
      <w:tblPr>
        <w:tblStyle w:val="6"/>
        <w:tblW w:w="135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3"/>
        <w:gridCol w:w="1356"/>
        <w:gridCol w:w="606"/>
        <w:gridCol w:w="678"/>
        <w:gridCol w:w="10256"/>
      </w:tblGrid>
      <w:tr w14:paraId="1B59B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613" w:type="dxa"/>
            <w:vAlign w:val="center"/>
          </w:tcPr>
          <w:p w14:paraId="337DB810">
            <w:pPr>
              <w:pStyle w:val="7"/>
              <w:keepNext w:val="0"/>
              <w:keepLines w:val="0"/>
              <w:pageBreakBefore w:val="0"/>
              <w:widowControl/>
              <w:kinsoku w:val="0"/>
              <w:wordWrap/>
              <w:overflowPunct/>
              <w:topLinePunct w:val="0"/>
              <w:autoSpaceDE w:val="0"/>
              <w:autoSpaceDN w:val="0"/>
              <w:bidi w:val="0"/>
              <w:adjustRightInd w:val="0"/>
              <w:snapToGrid w:val="0"/>
              <w:spacing w:before="145" w:line="240" w:lineRule="auto"/>
              <w:ind w:left="-105" w:leftChars="-5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6"/>
                <w:sz w:val="22"/>
                <w:szCs w:val="22"/>
                <w:highlight w:val="none"/>
              </w:rPr>
              <w:t>序号</w:t>
            </w:r>
          </w:p>
        </w:tc>
        <w:tc>
          <w:tcPr>
            <w:tcW w:w="1356" w:type="dxa"/>
            <w:vAlign w:val="center"/>
          </w:tcPr>
          <w:p w14:paraId="0CD63BCE">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器材名称</w:t>
            </w:r>
          </w:p>
        </w:tc>
        <w:tc>
          <w:tcPr>
            <w:tcW w:w="606" w:type="dxa"/>
            <w:vAlign w:val="center"/>
          </w:tcPr>
          <w:p w14:paraId="29A3ED18">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单位</w:t>
            </w:r>
          </w:p>
        </w:tc>
        <w:tc>
          <w:tcPr>
            <w:tcW w:w="678" w:type="dxa"/>
            <w:vAlign w:val="center"/>
          </w:tcPr>
          <w:p w14:paraId="6B2FDF5F">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数量</w:t>
            </w:r>
          </w:p>
        </w:tc>
        <w:tc>
          <w:tcPr>
            <w:tcW w:w="10256" w:type="dxa"/>
            <w:vAlign w:val="center"/>
          </w:tcPr>
          <w:p w14:paraId="654E53EE">
            <w:pPr>
              <w:pStyle w:val="7"/>
              <w:spacing w:before="144" w:line="219" w:lineRule="auto"/>
              <w:jc w:val="center"/>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技术需求</w:t>
            </w:r>
          </w:p>
        </w:tc>
      </w:tr>
      <w:tr w14:paraId="12905B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613" w:type="dxa"/>
            <w:vAlign w:val="center"/>
          </w:tcPr>
          <w:p w14:paraId="69B92BC9">
            <w:pPr>
              <w:pStyle w:val="7"/>
              <w:keepNext w:val="0"/>
              <w:keepLines w:val="0"/>
              <w:pageBreakBefore w:val="0"/>
              <w:widowControl/>
              <w:kinsoku w:val="0"/>
              <w:wordWrap/>
              <w:overflowPunct/>
              <w:topLinePunct w:val="0"/>
              <w:autoSpaceDE w:val="0"/>
              <w:autoSpaceDN w:val="0"/>
              <w:bidi w:val="0"/>
              <w:adjustRightInd w:val="0"/>
              <w:snapToGrid w:val="0"/>
              <w:spacing w:before="72" w:line="240" w:lineRule="auto"/>
              <w:ind w:left="-105" w:leftChars="-5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56" w:type="dxa"/>
            <w:vAlign w:val="center"/>
          </w:tcPr>
          <w:p w14:paraId="7AB4E039">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复合型气体探测仪</w:t>
            </w:r>
          </w:p>
        </w:tc>
        <w:tc>
          <w:tcPr>
            <w:tcW w:w="606" w:type="dxa"/>
            <w:vAlign w:val="center"/>
          </w:tcPr>
          <w:p w14:paraId="572C11D9">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678" w:type="dxa"/>
            <w:vAlign w:val="center"/>
          </w:tcPr>
          <w:p w14:paraId="0D4774B3">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个</w:t>
            </w:r>
          </w:p>
        </w:tc>
        <w:tc>
          <w:tcPr>
            <w:tcW w:w="10256" w:type="dxa"/>
            <w:vAlign w:val="center"/>
          </w:tcPr>
          <w:p w14:paraId="5F207BBD">
            <w:pPr>
              <w:keepNext w:val="0"/>
              <w:keepLines w:val="0"/>
              <w:pageBreakBefore w:val="0"/>
              <w:widowControl/>
              <w:numPr>
                <w:ilvl w:val="0"/>
                <w:numId w:val="0"/>
              </w:numPr>
              <w:suppressLineNumbers w:val="0"/>
              <w:kinsoku w:val="0"/>
              <w:wordWrap/>
              <w:overflowPunct w:val="0"/>
              <w:topLinePunct/>
              <w:autoSpaceDE w:val="0"/>
              <w:autoSpaceDN w:val="0"/>
              <w:bidi w:val="0"/>
              <w:adjustRightInd w:val="0"/>
              <w:snapToGrid w:val="0"/>
              <w:spacing w:line="240" w:lineRule="auto"/>
              <w:ind w:left="0" w:leftChars="0" w:firstLine="0" w:firstLineChars="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1.可同时检测 1-4 种气体浓度；</w:t>
            </w:r>
          </w:p>
          <w:p w14:paraId="35C530E4">
            <w:pPr>
              <w:keepNext w:val="0"/>
              <w:keepLines w:val="0"/>
              <w:pageBreakBefore w:val="0"/>
              <w:widowControl/>
              <w:numPr>
                <w:ilvl w:val="0"/>
                <w:numId w:val="0"/>
              </w:numPr>
              <w:suppressLineNumbers w:val="0"/>
              <w:kinsoku w:val="0"/>
              <w:wordWrap/>
              <w:overflowPunct w:val="0"/>
              <w:topLinePunct/>
              <w:autoSpaceDE w:val="0"/>
              <w:autoSpaceDN w:val="0"/>
              <w:bidi w:val="0"/>
              <w:adjustRightInd w:val="0"/>
              <w:snapToGrid w:val="0"/>
              <w:spacing w:line="240" w:lineRule="auto"/>
              <w:ind w:left="0" w:leftChars="0" w:firstLine="0" w:firstLineChars="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2.不低于3.5寸高清彩屏使用更直观，䤉置不低于8GB内存，支持txt文件数据导出，支持数据显示及曲线相结合，让数据分析更简单；</w:t>
            </w:r>
          </w:p>
          <w:p w14:paraId="25F796D5">
            <w:pPr>
              <w:keepNext w:val="0"/>
              <w:keepLines w:val="0"/>
              <w:pageBreakBefore w:val="0"/>
              <w:widowControl/>
              <w:numPr>
                <w:ilvl w:val="0"/>
                <w:numId w:val="0"/>
              </w:numPr>
              <w:suppressLineNumbers w:val="0"/>
              <w:kinsoku w:val="0"/>
              <w:wordWrap/>
              <w:overflowPunct w:val="0"/>
              <w:topLinePunct/>
              <w:autoSpaceDE w:val="0"/>
              <w:autoSpaceDN w:val="0"/>
              <w:bidi w:val="0"/>
              <w:adjustRightInd w:val="0"/>
              <w:snapToGrid w:val="0"/>
              <w:spacing w:line="240" w:lineRule="auto"/>
              <w:ind w:left="0" w:leftChars="0" w:firstLine="0" w:firstLineChars="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3.高吸力采样泵配合不少于三层过滤模块适用各类复杂环境场合；</w:t>
            </w:r>
          </w:p>
          <w:p w14:paraId="5B57B45C">
            <w:pPr>
              <w:keepNext w:val="0"/>
              <w:keepLines w:val="0"/>
              <w:pageBreakBefore w:val="0"/>
              <w:widowControl/>
              <w:numPr>
                <w:ilvl w:val="0"/>
                <w:numId w:val="0"/>
              </w:numPr>
              <w:suppressLineNumbers w:val="0"/>
              <w:kinsoku w:val="0"/>
              <w:wordWrap/>
              <w:overflowPunct w:val="0"/>
              <w:topLinePunct/>
              <w:autoSpaceDE w:val="0"/>
              <w:autoSpaceDN w:val="0"/>
              <w:bidi w:val="0"/>
              <w:adjustRightInd w:val="0"/>
              <w:snapToGrid w:val="0"/>
              <w:spacing w:line="240" w:lineRule="auto"/>
              <w:ind w:left="0" w:leftChars="0" w:firstLine="0" w:firstLineChars="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4.使用阻燃胶材质；</w:t>
            </w:r>
          </w:p>
          <w:p w14:paraId="2BB623EF">
            <w:pPr>
              <w:keepNext w:val="0"/>
              <w:keepLines w:val="0"/>
              <w:pageBreakBefore w:val="0"/>
              <w:widowControl/>
              <w:numPr>
                <w:ilvl w:val="0"/>
                <w:numId w:val="0"/>
              </w:numPr>
              <w:suppressLineNumbers w:val="0"/>
              <w:kinsoku w:val="0"/>
              <w:wordWrap/>
              <w:overflowPunct w:val="0"/>
              <w:topLinePunct/>
              <w:autoSpaceDE w:val="0"/>
              <w:autoSpaceDN w:val="0"/>
              <w:bidi w:val="0"/>
              <w:adjustRightInd w:val="0"/>
              <w:snapToGrid w:val="0"/>
              <w:spacing w:line="240" w:lineRule="auto"/>
              <w:ind w:left="0" w:leftChars="0" w:firstLine="0" w:firstLineChars="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5.自带手电筒功能，黑暗环境下依然安全检测，气体浓度单位可快速切换。</w:t>
            </w:r>
          </w:p>
        </w:tc>
      </w:tr>
      <w:tr w14:paraId="39C8E7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613" w:type="dxa"/>
            <w:vAlign w:val="center"/>
          </w:tcPr>
          <w:p w14:paraId="00F7A4EC">
            <w:pPr>
              <w:pStyle w:val="7"/>
              <w:keepNext w:val="0"/>
              <w:keepLines w:val="0"/>
              <w:pageBreakBefore w:val="0"/>
              <w:widowControl/>
              <w:kinsoku w:val="0"/>
              <w:wordWrap/>
              <w:overflowPunct/>
              <w:topLinePunct w:val="0"/>
              <w:autoSpaceDE w:val="0"/>
              <w:autoSpaceDN w:val="0"/>
              <w:bidi w:val="0"/>
              <w:adjustRightInd w:val="0"/>
              <w:snapToGrid w:val="0"/>
              <w:spacing w:before="72" w:line="240" w:lineRule="auto"/>
              <w:ind w:left="-105" w:leftChars="-5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356" w:type="dxa"/>
            <w:vAlign w:val="center"/>
          </w:tcPr>
          <w:p w14:paraId="32D47203">
            <w:pPr>
              <w:keepNext w:val="0"/>
              <w:keepLines w:val="0"/>
              <w:widowControl/>
              <w:suppressLineNumbers w:val="0"/>
              <w:jc w:val="center"/>
              <w:textAlignment w:val="center"/>
              <w:rPr>
                <w:rFonts w:hint="eastAsia" w:ascii="宋体" w:hAnsi="宋体" w:eastAsia="宋体" w:cs="宋体"/>
                <w:color w:val="auto"/>
                <w:spacing w:val="2"/>
                <w:sz w:val="21"/>
                <w:szCs w:val="21"/>
                <w:highlight w:val="none"/>
                <w:lang w:val="en-US" w:eastAsia="zh-CN"/>
              </w:rPr>
            </w:pPr>
            <w:r>
              <w:rPr>
                <w:rFonts w:hint="eastAsia" w:ascii="宋体" w:hAnsi="宋体" w:eastAsia="宋体" w:cs="宋体"/>
                <w:i w:val="0"/>
                <w:iCs w:val="0"/>
                <w:snapToGrid w:val="0"/>
                <w:color w:val="000000"/>
                <w:kern w:val="0"/>
                <w:sz w:val="21"/>
                <w:szCs w:val="21"/>
                <w:u w:val="none"/>
                <w:lang w:val="en-US" w:eastAsia="zh-CN" w:bidi="ar"/>
              </w:rPr>
              <w:t>手持式可燃气体检测仪</w:t>
            </w:r>
          </w:p>
        </w:tc>
        <w:tc>
          <w:tcPr>
            <w:tcW w:w="606" w:type="dxa"/>
            <w:vAlign w:val="center"/>
          </w:tcPr>
          <w:p w14:paraId="5D749DA0">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snapToGrid w:val="0"/>
                <w:color w:val="000000"/>
                <w:kern w:val="0"/>
                <w:sz w:val="21"/>
                <w:szCs w:val="21"/>
                <w:u w:val="none"/>
                <w:lang w:val="en-US" w:eastAsia="zh-CN" w:bidi="ar"/>
              </w:rPr>
              <w:t>1</w:t>
            </w:r>
          </w:p>
        </w:tc>
        <w:tc>
          <w:tcPr>
            <w:tcW w:w="678" w:type="dxa"/>
            <w:vAlign w:val="center"/>
          </w:tcPr>
          <w:p w14:paraId="701E5F04">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z w:val="21"/>
                <w:szCs w:val="21"/>
                <w:highlight w:val="none"/>
                <w:lang w:eastAsia="zh-CN"/>
              </w:rPr>
              <w:t>个</w:t>
            </w:r>
          </w:p>
        </w:tc>
        <w:tc>
          <w:tcPr>
            <w:tcW w:w="10256" w:type="dxa"/>
            <w:vAlign w:val="center"/>
          </w:tcPr>
          <w:p w14:paraId="261A060A">
            <w:pPr>
              <w:keepNext w:val="0"/>
              <w:keepLines w:val="0"/>
              <w:pageBreakBefore w:val="0"/>
              <w:widowControl/>
              <w:numPr>
                <w:ilvl w:val="0"/>
                <w:numId w:val="0"/>
              </w:numPr>
              <w:suppressLineNumbers w:val="0"/>
              <w:kinsoku w:val="0"/>
              <w:wordWrap/>
              <w:overflowPunct w:val="0"/>
              <w:topLinePunct/>
              <w:autoSpaceDE w:val="0"/>
              <w:autoSpaceDN w:val="0"/>
              <w:bidi w:val="0"/>
              <w:adjustRightInd w:val="0"/>
              <w:snapToGrid w:val="0"/>
              <w:spacing w:line="240" w:lineRule="auto"/>
              <w:ind w:leftChars="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1.量程：可燃气体 0-100%LEL 和 0-100Vol%双量程，氧气 0-30Vol%；2.可使用充电镍氢电池；</w:t>
            </w:r>
          </w:p>
          <w:p w14:paraId="407C7842">
            <w:pPr>
              <w:keepNext w:val="0"/>
              <w:keepLines w:val="0"/>
              <w:pageBreakBefore w:val="0"/>
              <w:widowControl/>
              <w:numPr>
                <w:ilvl w:val="0"/>
                <w:numId w:val="0"/>
              </w:numPr>
              <w:suppressLineNumbers w:val="0"/>
              <w:kinsoku w:val="0"/>
              <w:wordWrap/>
              <w:overflowPunct w:val="0"/>
              <w:topLinePunct/>
              <w:autoSpaceDE w:val="0"/>
              <w:autoSpaceDN w:val="0"/>
              <w:bidi w:val="0"/>
              <w:adjustRightInd w:val="0"/>
              <w:snapToGrid w:val="0"/>
              <w:spacing w:line="240" w:lineRule="auto"/>
              <w:ind w:leftChars="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3.防护等级：不低于IP67；</w:t>
            </w:r>
          </w:p>
          <w:p w14:paraId="7564CCFF">
            <w:pPr>
              <w:keepNext w:val="0"/>
              <w:keepLines w:val="0"/>
              <w:pageBreakBefore w:val="0"/>
              <w:widowControl/>
              <w:numPr>
                <w:ilvl w:val="0"/>
                <w:numId w:val="0"/>
              </w:numPr>
              <w:suppressLineNumbers w:val="0"/>
              <w:kinsoku w:val="0"/>
              <w:wordWrap/>
              <w:overflowPunct w:val="0"/>
              <w:topLinePunct/>
              <w:autoSpaceDE w:val="0"/>
              <w:autoSpaceDN w:val="0"/>
              <w:bidi w:val="0"/>
              <w:adjustRightInd w:val="0"/>
              <w:snapToGrid w:val="0"/>
              <w:spacing w:line="240" w:lineRule="auto"/>
              <w:ind w:leftChars="0"/>
              <w:jc w:val="left"/>
              <w:textAlignment w:val="center"/>
              <w:rPr>
                <w:rFonts w:hint="eastAsia" w:ascii="宋体" w:hAnsi="宋体" w:eastAsia="宋体" w:cs="宋体"/>
                <w:sz w:val="18"/>
                <w:szCs w:val="18"/>
                <w:vertAlign w:val="baseline"/>
                <w:lang w:eastAsia="zh-CN"/>
              </w:rPr>
            </w:pPr>
            <w:r>
              <w:rPr>
                <w:rFonts w:hint="eastAsia" w:ascii="宋体" w:hAnsi="宋体" w:eastAsia="宋体" w:cs="宋体"/>
                <w:i w:val="0"/>
                <w:iCs w:val="0"/>
                <w:snapToGrid w:val="0"/>
                <w:color w:val="000000"/>
                <w:kern w:val="0"/>
                <w:sz w:val="18"/>
                <w:szCs w:val="18"/>
                <w:u w:val="none"/>
                <w:lang w:val="en-US" w:eastAsia="zh-CN" w:bidi="ar"/>
              </w:rPr>
              <w:t>4.使用阻燃胶材质；5.在不开机的情况下，可通过按键查看检测气体种类和量程。</w:t>
            </w:r>
          </w:p>
        </w:tc>
      </w:tr>
      <w:tr w14:paraId="3EB2B4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613" w:type="dxa"/>
            <w:vAlign w:val="center"/>
          </w:tcPr>
          <w:p w14:paraId="1027B89F">
            <w:pPr>
              <w:pStyle w:val="7"/>
              <w:keepNext w:val="0"/>
              <w:keepLines w:val="0"/>
              <w:pageBreakBefore w:val="0"/>
              <w:widowControl/>
              <w:kinsoku w:val="0"/>
              <w:wordWrap/>
              <w:overflowPunct/>
              <w:topLinePunct w:val="0"/>
              <w:autoSpaceDE w:val="0"/>
              <w:autoSpaceDN w:val="0"/>
              <w:bidi w:val="0"/>
              <w:adjustRightInd w:val="0"/>
              <w:snapToGrid w:val="0"/>
              <w:spacing w:before="72" w:line="240" w:lineRule="auto"/>
              <w:ind w:left="-105" w:leftChars="-5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356" w:type="dxa"/>
            <w:vAlign w:val="center"/>
          </w:tcPr>
          <w:p w14:paraId="4A0F5C2C">
            <w:pPr>
              <w:keepNext w:val="0"/>
              <w:keepLines w:val="0"/>
              <w:widowControl/>
              <w:suppressLineNumbers w:val="0"/>
              <w:jc w:val="center"/>
              <w:textAlignment w:val="center"/>
              <w:rPr>
                <w:rFonts w:hint="eastAsia" w:ascii="宋体" w:hAnsi="宋体" w:eastAsia="宋体" w:cs="宋体"/>
                <w:color w:val="auto"/>
                <w:spacing w:val="2"/>
                <w:sz w:val="21"/>
                <w:szCs w:val="21"/>
                <w:highlight w:val="none"/>
                <w:lang w:val="en-US" w:eastAsia="zh-CN"/>
              </w:rPr>
            </w:pPr>
            <w:r>
              <w:rPr>
                <w:rFonts w:hint="eastAsia" w:ascii="宋体" w:hAnsi="宋体" w:eastAsia="宋体" w:cs="宋体"/>
                <w:i w:val="0"/>
                <w:iCs w:val="0"/>
                <w:snapToGrid w:val="0"/>
                <w:color w:val="000000"/>
                <w:kern w:val="0"/>
                <w:sz w:val="21"/>
                <w:szCs w:val="21"/>
                <w:u w:val="none"/>
                <w:lang w:val="en-US" w:eastAsia="zh-CN" w:bidi="ar"/>
              </w:rPr>
              <w:t>万用表</w:t>
            </w:r>
          </w:p>
        </w:tc>
        <w:tc>
          <w:tcPr>
            <w:tcW w:w="606" w:type="dxa"/>
            <w:vAlign w:val="center"/>
          </w:tcPr>
          <w:p w14:paraId="474FA723">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snapToGrid w:val="0"/>
                <w:color w:val="000000"/>
                <w:kern w:val="0"/>
                <w:sz w:val="21"/>
                <w:szCs w:val="21"/>
                <w:u w:val="none"/>
                <w:lang w:val="en-US" w:eastAsia="zh-CN" w:bidi="ar"/>
              </w:rPr>
              <w:t>1</w:t>
            </w:r>
          </w:p>
        </w:tc>
        <w:tc>
          <w:tcPr>
            <w:tcW w:w="678" w:type="dxa"/>
            <w:vAlign w:val="center"/>
          </w:tcPr>
          <w:p w14:paraId="354BE9CF">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z w:val="21"/>
                <w:szCs w:val="21"/>
                <w:highlight w:val="none"/>
                <w:lang w:eastAsia="zh-CN"/>
              </w:rPr>
              <w:t>个</w:t>
            </w:r>
          </w:p>
        </w:tc>
        <w:tc>
          <w:tcPr>
            <w:tcW w:w="10256" w:type="dxa"/>
            <w:vAlign w:val="center"/>
          </w:tcPr>
          <w:p w14:paraId="290AB01B">
            <w:pPr>
              <w:keepNext w:val="0"/>
              <w:keepLines w:val="0"/>
              <w:pageBreakBefore w:val="0"/>
              <w:widowControl/>
              <w:numPr>
                <w:ilvl w:val="0"/>
                <w:numId w:val="0"/>
              </w:numPr>
              <w:suppressLineNumbers w:val="0"/>
              <w:kinsoku w:val="0"/>
              <w:wordWrap/>
              <w:overflowPunct w:val="0"/>
              <w:topLinePunct/>
              <w:autoSpaceDE w:val="0"/>
              <w:autoSpaceDN w:val="0"/>
              <w:bidi w:val="0"/>
              <w:adjustRightInd w:val="0"/>
              <w:snapToGrid w:val="0"/>
              <w:spacing w:line="240" w:lineRule="auto"/>
              <w:ind w:leftChars="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1.可测量交/直流电压：≥750V/1000V；</w:t>
            </w:r>
          </w:p>
          <w:p w14:paraId="668AF397">
            <w:pPr>
              <w:keepNext w:val="0"/>
              <w:keepLines w:val="0"/>
              <w:pageBreakBefore w:val="0"/>
              <w:widowControl/>
              <w:numPr>
                <w:ilvl w:val="0"/>
                <w:numId w:val="0"/>
              </w:numPr>
              <w:suppressLineNumbers w:val="0"/>
              <w:kinsoku w:val="0"/>
              <w:wordWrap/>
              <w:overflowPunct w:val="0"/>
              <w:topLinePunct/>
              <w:autoSpaceDE w:val="0"/>
              <w:autoSpaceDN w:val="0"/>
              <w:bidi w:val="0"/>
              <w:adjustRightInd w:val="0"/>
              <w:snapToGrid w:val="0"/>
              <w:spacing w:line="240" w:lineRule="auto"/>
              <w:ind w:leftChars="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2.可测量交/直流电：≥10A；</w:t>
            </w:r>
          </w:p>
          <w:p w14:paraId="29260740">
            <w:pPr>
              <w:keepNext w:val="0"/>
              <w:keepLines w:val="0"/>
              <w:pageBreakBefore w:val="0"/>
              <w:widowControl/>
              <w:numPr>
                <w:ilvl w:val="0"/>
                <w:numId w:val="0"/>
              </w:numPr>
              <w:suppressLineNumbers w:val="0"/>
              <w:kinsoku w:val="0"/>
              <w:wordWrap/>
              <w:overflowPunct w:val="0"/>
              <w:topLinePunct/>
              <w:autoSpaceDE w:val="0"/>
              <w:autoSpaceDN w:val="0"/>
              <w:bidi w:val="0"/>
              <w:adjustRightInd w:val="0"/>
              <w:snapToGrid w:val="0"/>
              <w:spacing w:line="240" w:lineRule="auto"/>
              <w:ind w:leftChars="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3.可测电阻：≥60MΩ；</w:t>
            </w:r>
          </w:p>
          <w:p w14:paraId="414565D6">
            <w:pPr>
              <w:keepNext w:val="0"/>
              <w:keepLines w:val="0"/>
              <w:pageBreakBefore w:val="0"/>
              <w:widowControl/>
              <w:numPr>
                <w:ilvl w:val="0"/>
                <w:numId w:val="0"/>
              </w:numPr>
              <w:suppressLineNumbers w:val="0"/>
              <w:kinsoku w:val="0"/>
              <w:wordWrap/>
              <w:overflowPunct w:val="0"/>
              <w:topLinePunct/>
              <w:autoSpaceDE w:val="0"/>
              <w:autoSpaceDN w:val="0"/>
              <w:bidi w:val="0"/>
              <w:adjustRightInd w:val="0"/>
              <w:snapToGrid w:val="0"/>
              <w:spacing w:line="240" w:lineRule="auto"/>
              <w:ind w:leftChars="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4.可测电容：≥100mF；</w:t>
            </w:r>
          </w:p>
          <w:p w14:paraId="76E36187">
            <w:pPr>
              <w:keepNext w:val="0"/>
              <w:keepLines w:val="0"/>
              <w:pageBreakBefore w:val="0"/>
              <w:widowControl/>
              <w:numPr>
                <w:ilvl w:val="0"/>
                <w:numId w:val="0"/>
              </w:numPr>
              <w:suppressLineNumbers w:val="0"/>
              <w:kinsoku w:val="0"/>
              <w:wordWrap/>
              <w:overflowPunct w:val="0"/>
              <w:topLinePunct/>
              <w:autoSpaceDE w:val="0"/>
              <w:autoSpaceDN w:val="0"/>
              <w:bidi w:val="0"/>
              <w:adjustRightInd w:val="0"/>
              <w:snapToGrid w:val="0"/>
              <w:spacing w:line="240" w:lineRule="auto"/>
              <w:ind w:leftChars="0"/>
              <w:jc w:val="left"/>
              <w:textAlignment w:val="center"/>
              <w:rPr>
                <w:rFonts w:hint="eastAsia" w:ascii="宋体" w:hAnsi="宋体" w:eastAsia="宋体" w:cs="宋体"/>
                <w:sz w:val="18"/>
                <w:szCs w:val="18"/>
                <w:vertAlign w:val="baseline"/>
                <w:lang w:eastAsia="zh-CN"/>
              </w:rPr>
            </w:pPr>
            <w:r>
              <w:rPr>
                <w:rFonts w:hint="eastAsia" w:ascii="宋体" w:hAnsi="宋体" w:eastAsia="宋体" w:cs="宋体"/>
                <w:i w:val="0"/>
                <w:iCs w:val="0"/>
                <w:snapToGrid w:val="0"/>
                <w:color w:val="000000"/>
                <w:kern w:val="0"/>
                <w:sz w:val="18"/>
                <w:szCs w:val="18"/>
                <w:u w:val="none"/>
                <w:lang w:val="en-US" w:eastAsia="zh-CN" w:bidi="ar"/>
              </w:rPr>
              <w:t>5.支持温度显示，二/三极管检测，火线检测，NCV非接触电压深测等功能。</w:t>
            </w:r>
          </w:p>
        </w:tc>
      </w:tr>
      <w:tr w14:paraId="59B798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613" w:type="dxa"/>
            <w:vAlign w:val="center"/>
          </w:tcPr>
          <w:p w14:paraId="5EB9CCF5">
            <w:pPr>
              <w:pStyle w:val="7"/>
              <w:keepNext w:val="0"/>
              <w:keepLines w:val="0"/>
              <w:pageBreakBefore w:val="0"/>
              <w:widowControl/>
              <w:kinsoku w:val="0"/>
              <w:wordWrap/>
              <w:overflowPunct/>
              <w:topLinePunct w:val="0"/>
              <w:autoSpaceDE w:val="0"/>
              <w:autoSpaceDN w:val="0"/>
              <w:bidi w:val="0"/>
              <w:adjustRightInd w:val="0"/>
              <w:snapToGrid w:val="0"/>
              <w:spacing w:before="72" w:line="240" w:lineRule="auto"/>
              <w:ind w:left="-105" w:leftChars="-5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356" w:type="dxa"/>
            <w:vAlign w:val="center"/>
          </w:tcPr>
          <w:p w14:paraId="170F4919">
            <w:pPr>
              <w:keepNext w:val="0"/>
              <w:keepLines w:val="0"/>
              <w:widowControl/>
              <w:suppressLineNumbers w:val="0"/>
              <w:jc w:val="center"/>
              <w:textAlignment w:val="center"/>
              <w:rPr>
                <w:rFonts w:hint="eastAsia" w:ascii="宋体" w:hAnsi="宋体" w:eastAsia="宋体" w:cs="宋体"/>
                <w:color w:val="auto"/>
                <w:spacing w:val="2"/>
                <w:sz w:val="21"/>
                <w:szCs w:val="21"/>
                <w:highlight w:val="none"/>
                <w:lang w:val="en-US" w:eastAsia="zh-CN"/>
              </w:rPr>
            </w:pPr>
            <w:r>
              <w:rPr>
                <w:rFonts w:hint="eastAsia" w:ascii="宋体" w:hAnsi="宋体" w:eastAsia="宋体" w:cs="宋体"/>
                <w:i w:val="0"/>
                <w:iCs w:val="0"/>
                <w:snapToGrid w:val="0"/>
                <w:color w:val="000000"/>
                <w:kern w:val="0"/>
                <w:sz w:val="21"/>
                <w:szCs w:val="21"/>
                <w:u w:val="none"/>
                <w:lang w:val="en-US" w:eastAsia="zh-CN" w:bidi="ar"/>
              </w:rPr>
              <w:t>电流表</w:t>
            </w:r>
          </w:p>
        </w:tc>
        <w:tc>
          <w:tcPr>
            <w:tcW w:w="606" w:type="dxa"/>
            <w:vAlign w:val="center"/>
          </w:tcPr>
          <w:p w14:paraId="00E326FA">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snapToGrid w:val="0"/>
                <w:color w:val="000000"/>
                <w:kern w:val="0"/>
                <w:sz w:val="21"/>
                <w:szCs w:val="21"/>
                <w:u w:val="none"/>
                <w:lang w:val="en-US" w:eastAsia="zh-CN" w:bidi="ar"/>
              </w:rPr>
              <w:t>1</w:t>
            </w:r>
          </w:p>
        </w:tc>
        <w:tc>
          <w:tcPr>
            <w:tcW w:w="678" w:type="dxa"/>
            <w:vAlign w:val="center"/>
          </w:tcPr>
          <w:p w14:paraId="06AA23B0">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z w:val="21"/>
                <w:szCs w:val="21"/>
                <w:highlight w:val="none"/>
                <w:lang w:eastAsia="zh-CN"/>
              </w:rPr>
              <w:t>个</w:t>
            </w:r>
          </w:p>
        </w:tc>
        <w:tc>
          <w:tcPr>
            <w:tcW w:w="10256" w:type="dxa"/>
            <w:vAlign w:val="center"/>
          </w:tcPr>
          <w:p w14:paraId="1BFD9059">
            <w:pPr>
              <w:keepNext w:val="0"/>
              <w:keepLines w:val="0"/>
              <w:pageBreakBefore w:val="0"/>
              <w:widowControl/>
              <w:numPr>
                <w:ilvl w:val="0"/>
                <w:numId w:val="0"/>
              </w:numPr>
              <w:suppressLineNumbers w:val="0"/>
              <w:kinsoku w:val="0"/>
              <w:wordWrap/>
              <w:overflowPunct w:val="0"/>
              <w:topLinePunct/>
              <w:autoSpaceDE w:val="0"/>
              <w:autoSpaceDN w:val="0"/>
              <w:bidi w:val="0"/>
              <w:adjustRightInd w:val="0"/>
              <w:snapToGrid w:val="0"/>
              <w:spacing w:line="240" w:lineRule="auto"/>
              <w:ind w:leftChars="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1.功能参数：可测交流电压：0.001V~600V；</w:t>
            </w:r>
          </w:p>
          <w:p w14:paraId="6B908A3B">
            <w:pPr>
              <w:keepNext w:val="0"/>
              <w:keepLines w:val="0"/>
              <w:pageBreakBefore w:val="0"/>
              <w:widowControl/>
              <w:numPr>
                <w:ilvl w:val="0"/>
                <w:numId w:val="0"/>
              </w:numPr>
              <w:suppressLineNumbers w:val="0"/>
              <w:kinsoku w:val="0"/>
              <w:wordWrap/>
              <w:overflowPunct w:val="0"/>
              <w:topLinePunct/>
              <w:autoSpaceDE w:val="0"/>
              <w:autoSpaceDN w:val="0"/>
              <w:bidi w:val="0"/>
              <w:adjustRightInd w:val="0"/>
              <w:snapToGrid w:val="0"/>
              <w:spacing w:line="240" w:lineRule="auto"/>
              <w:ind w:leftChars="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2.交流电流：0.01A~400A；</w:t>
            </w:r>
          </w:p>
          <w:p w14:paraId="77077AC0">
            <w:pPr>
              <w:keepNext w:val="0"/>
              <w:keepLines w:val="0"/>
              <w:pageBreakBefore w:val="0"/>
              <w:widowControl/>
              <w:numPr>
                <w:ilvl w:val="0"/>
                <w:numId w:val="0"/>
              </w:numPr>
              <w:suppressLineNumbers w:val="0"/>
              <w:kinsoku w:val="0"/>
              <w:wordWrap/>
              <w:overflowPunct w:val="0"/>
              <w:topLinePunct/>
              <w:autoSpaceDE w:val="0"/>
              <w:autoSpaceDN w:val="0"/>
              <w:bidi w:val="0"/>
              <w:adjustRightInd w:val="0"/>
              <w:snapToGrid w:val="0"/>
              <w:spacing w:line="240" w:lineRule="auto"/>
              <w:ind w:leftChars="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3.直流电流：0.01A~400A；</w:t>
            </w:r>
          </w:p>
          <w:p w14:paraId="2CC73C1A">
            <w:pPr>
              <w:keepNext w:val="0"/>
              <w:keepLines w:val="0"/>
              <w:pageBreakBefore w:val="0"/>
              <w:widowControl/>
              <w:numPr>
                <w:ilvl w:val="0"/>
                <w:numId w:val="0"/>
              </w:numPr>
              <w:suppressLineNumbers w:val="0"/>
              <w:kinsoku w:val="0"/>
              <w:wordWrap/>
              <w:overflowPunct w:val="0"/>
              <w:topLinePunct/>
              <w:autoSpaceDE w:val="0"/>
              <w:autoSpaceDN w:val="0"/>
              <w:bidi w:val="0"/>
              <w:adjustRightInd w:val="0"/>
              <w:snapToGrid w:val="0"/>
              <w:spacing w:line="240" w:lineRule="auto"/>
              <w:ind w:leftChars="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4.电阻测量：0. 1Q~40MQ；</w:t>
            </w:r>
          </w:p>
          <w:p w14:paraId="153E342F">
            <w:pPr>
              <w:keepNext w:val="0"/>
              <w:keepLines w:val="0"/>
              <w:pageBreakBefore w:val="0"/>
              <w:widowControl/>
              <w:numPr>
                <w:ilvl w:val="0"/>
                <w:numId w:val="0"/>
              </w:numPr>
              <w:suppressLineNumbers w:val="0"/>
              <w:kinsoku w:val="0"/>
              <w:wordWrap/>
              <w:overflowPunct w:val="0"/>
              <w:topLinePunct/>
              <w:autoSpaceDE w:val="0"/>
              <w:autoSpaceDN w:val="0"/>
              <w:bidi w:val="0"/>
              <w:adjustRightInd w:val="0"/>
              <w:snapToGrid w:val="0"/>
              <w:spacing w:line="240" w:lineRule="auto"/>
              <w:ind w:leftChars="0"/>
              <w:jc w:val="left"/>
              <w:textAlignment w:val="center"/>
              <w:rPr>
                <w:rFonts w:hint="eastAsia" w:ascii="宋体" w:hAnsi="宋体" w:eastAsia="宋体" w:cs="宋体"/>
                <w:sz w:val="18"/>
                <w:szCs w:val="18"/>
                <w:vertAlign w:val="baseline"/>
                <w:lang w:eastAsia="zh-CN"/>
              </w:rPr>
            </w:pPr>
            <w:r>
              <w:rPr>
                <w:rFonts w:hint="eastAsia" w:ascii="宋体" w:hAnsi="宋体" w:eastAsia="宋体" w:cs="宋体"/>
                <w:i w:val="0"/>
                <w:iCs w:val="0"/>
                <w:snapToGrid w:val="0"/>
                <w:color w:val="000000"/>
                <w:kern w:val="0"/>
                <w:sz w:val="18"/>
                <w:szCs w:val="18"/>
                <w:u w:val="none"/>
                <w:lang w:val="en-US" w:eastAsia="zh-CN" w:bidi="ar"/>
              </w:rPr>
              <w:t>5.频率测量：0.001Hz~ 10MHz；钳口开口：≥30mm。</w:t>
            </w:r>
          </w:p>
        </w:tc>
      </w:tr>
      <w:tr w14:paraId="757BB0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613" w:type="dxa"/>
            <w:vAlign w:val="center"/>
          </w:tcPr>
          <w:p w14:paraId="59D13D09">
            <w:pPr>
              <w:pStyle w:val="7"/>
              <w:keepNext w:val="0"/>
              <w:keepLines w:val="0"/>
              <w:pageBreakBefore w:val="0"/>
              <w:widowControl/>
              <w:kinsoku w:val="0"/>
              <w:wordWrap/>
              <w:overflowPunct/>
              <w:topLinePunct w:val="0"/>
              <w:autoSpaceDE w:val="0"/>
              <w:autoSpaceDN w:val="0"/>
              <w:bidi w:val="0"/>
              <w:adjustRightInd w:val="0"/>
              <w:snapToGrid w:val="0"/>
              <w:spacing w:before="72" w:line="240" w:lineRule="auto"/>
              <w:ind w:left="-105" w:leftChars="-5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356" w:type="dxa"/>
            <w:vAlign w:val="center"/>
          </w:tcPr>
          <w:p w14:paraId="46B6CACD">
            <w:pPr>
              <w:keepNext w:val="0"/>
              <w:keepLines w:val="0"/>
              <w:widowControl/>
              <w:suppressLineNumbers w:val="0"/>
              <w:jc w:val="center"/>
              <w:textAlignment w:val="center"/>
              <w:rPr>
                <w:rFonts w:hint="eastAsia" w:ascii="宋体" w:hAnsi="宋体" w:eastAsia="宋体" w:cs="宋体"/>
                <w:color w:val="auto"/>
                <w:spacing w:val="2"/>
                <w:sz w:val="21"/>
                <w:szCs w:val="21"/>
                <w:highlight w:val="none"/>
                <w:lang w:val="en-US" w:eastAsia="zh-CN"/>
              </w:rPr>
            </w:pPr>
            <w:r>
              <w:rPr>
                <w:rFonts w:hint="eastAsia" w:ascii="宋体" w:hAnsi="宋体" w:eastAsia="宋体" w:cs="宋体"/>
                <w:i w:val="0"/>
                <w:iCs w:val="0"/>
                <w:snapToGrid w:val="0"/>
                <w:color w:val="000000"/>
                <w:kern w:val="0"/>
                <w:sz w:val="21"/>
                <w:szCs w:val="21"/>
                <w:u w:val="none"/>
                <w:lang w:val="en-US" w:eastAsia="zh-CN" w:bidi="ar"/>
              </w:rPr>
              <w:t>测电笔</w:t>
            </w:r>
          </w:p>
        </w:tc>
        <w:tc>
          <w:tcPr>
            <w:tcW w:w="606" w:type="dxa"/>
            <w:vAlign w:val="center"/>
          </w:tcPr>
          <w:p w14:paraId="2B55C943">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snapToGrid w:val="0"/>
                <w:color w:val="000000"/>
                <w:kern w:val="0"/>
                <w:sz w:val="21"/>
                <w:szCs w:val="21"/>
                <w:u w:val="none"/>
                <w:lang w:val="en-US" w:eastAsia="zh-CN" w:bidi="ar"/>
              </w:rPr>
              <w:t>1</w:t>
            </w:r>
          </w:p>
        </w:tc>
        <w:tc>
          <w:tcPr>
            <w:tcW w:w="678" w:type="dxa"/>
            <w:vAlign w:val="center"/>
          </w:tcPr>
          <w:p w14:paraId="00747F83">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z w:val="21"/>
                <w:szCs w:val="21"/>
                <w:highlight w:val="none"/>
                <w:lang w:eastAsia="zh-CN"/>
              </w:rPr>
              <w:t>个</w:t>
            </w:r>
          </w:p>
        </w:tc>
        <w:tc>
          <w:tcPr>
            <w:tcW w:w="10256" w:type="dxa"/>
            <w:vAlign w:val="center"/>
          </w:tcPr>
          <w:p w14:paraId="2679528B">
            <w:pPr>
              <w:keepNext w:val="0"/>
              <w:keepLines w:val="0"/>
              <w:pageBreakBefore w:val="0"/>
              <w:widowControl/>
              <w:numPr>
                <w:ilvl w:val="0"/>
                <w:numId w:val="0"/>
              </w:numPr>
              <w:suppressLineNumbers w:val="0"/>
              <w:kinsoku w:val="0"/>
              <w:wordWrap/>
              <w:overflowPunct w:val="0"/>
              <w:topLinePunct/>
              <w:autoSpaceDE w:val="0"/>
              <w:autoSpaceDN w:val="0"/>
              <w:bidi w:val="0"/>
              <w:adjustRightInd w:val="0"/>
              <w:snapToGrid w:val="0"/>
              <w:spacing w:line="240" w:lineRule="auto"/>
              <w:ind w:leftChars="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1.类型：非接触式感应数显测电笔；</w:t>
            </w:r>
          </w:p>
          <w:p w14:paraId="0D883228">
            <w:pPr>
              <w:keepNext w:val="0"/>
              <w:keepLines w:val="0"/>
              <w:pageBreakBefore w:val="0"/>
              <w:widowControl/>
              <w:numPr>
                <w:ilvl w:val="0"/>
                <w:numId w:val="0"/>
              </w:numPr>
              <w:suppressLineNumbers w:val="0"/>
              <w:kinsoku w:val="0"/>
              <w:wordWrap/>
              <w:overflowPunct w:val="0"/>
              <w:topLinePunct/>
              <w:autoSpaceDE w:val="0"/>
              <w:autoSpaceDN w:val="0"/>
              <w:bidi w:val="0"/>
              <w:adjustRightInd w:val="0"/>
              <w:snapToGrid w:val="0"/>
              <w:spacing w:line="240" w:lineRule="auto"/>
              <w:ind w:leftChars="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2.测量范围：90-1000V；</w:t>
            </w:r>
          </w:p>
          <w:p w14:paraId="48DC191D">
            <w:pPr>
              <w:keepNext w:val="0"/>
              <w:keepLines w:val="0"/>
              <w:pageBreakBefore w:val="0"/>
              <w:widowControl/>
              <w:numPr>
                <w:ilvl w:val="0"/>
                <w:numId w:val="0"/>
              </w:numPr>
              <w:suppressLineNumbers w:val="0"/>
              <w:kinsoku w:val="0"/>
              <w:wordWrap/>
              <w:overflowPunct w:val="0"/>
              <w:topLinePunct/>
              <w:autoSpaceDE w:val="0"/>
              <w:autoSpaceDN w:val="0"/>
              <w:bidi w:val="0"/>
              <w:adjustRightInd w:val="0"/>
              <w:snapToGrid w:val="0"/>
              <w:spacing w:line="240" w:lineRule="auto"/>
              <w:ind w:leftChars="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3.适用频率：50/60Hz；</w:t>
            </w:r>
          </w:p>
          <w:p w14:paraId="1AD061B3">
            <w:pPr>
              <w:keepNext w:val="0"/>
              <w:keepLines w:val="0"/>
              <w:pageBreakBefore w:val="0"/>
              <w:widowControl/>
              <w:numPr>
                <w:ilvl w:val="0"/>
                <w:numId w:val="0"/>
              </w:numPr>
              <w:suppressLineNumbers w:val="0"/>
              <w:kinsoku w:val="0"/>
              <w:wordWrap/>
              <w:overflowPunct w:val="0"/>
              <w:topLinePunct/>
              <w:autoSpaceDE w:val="0"/>
              <w:autoSpaceDN w:val="0"/>
              <w:bidi w:val="0"/>
              <w:adjustRightInd w:val="0"/>
              <w:snapToGrid w:val="0"/>
              <w:spacing w:line="240" w:lineRule="auto"/>
              <w:ind w:leftChars="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4.产品尺寸：≤155*25mm；</w:t>
            </w:r>
          </w:p>
          <w:p w14:paraId="0737EC38">
            <w:pPr>
              <w:keepNext w:val="0"/>
              <w:keepLines w:val="0"/>
              <w:pageBreakBefore w:val="0"/>
              <w:widowControl/>
              <w:numPr>
                <w:ilvl w:val="0"/>
                <w:numId w:val="0"/>
              </w:numPr>
              <w:suppressLineNumbers w:val="0"/>
              <w:kinsoku w:val="0"/>
              <w:wordWrap/>
              <w:overflowPunct w:val="0"/>
              <w:topLinePunct/>
              <w:autoSpaceDE w:val="0"/>
              <w:autoSpaceDN w:val="0"/>
              <w:bidi w:val="0"/>
              <w:adjustRightInd w:val="0"/>
              <w:snapToGrid w:val="0"/>
              <w:spacing w:line="240" w:lineRule="auto"/>
              <w:ind w:leftChars="0"/>
              <w:jc w:val="left"/>
              <w:textAlignment w:val="center"/>
              <w:rPr>
                <w:rFonts w:hint="eastAsia" w:ascii="宋体" w:hAnsi="宋体" w:eastAsia="宋体" w:cs="宋体"/>
                <w:sz w:val="18"/>
                <w:szCs w:val="18"/>
                <w:vertAlign w:val="baseline"/>
                <w:lang w:eastAsia="zh-CN"/>
              </w:rPr>
            </w:pPr>
            <w:r>
              <w:rPr>
                <w:rFonts w:hint="eastAsia" w:ascii="宋体" w:hAnsi="宋体" w:eastAsia="宋体" w:cs="宋体"/>
                <w:i w:val="0"/>
                <w:iCs w:val="0"/>
                <w:snapToGrid w:val="0"/>
                <w:color w:val="000000"/>
                <w:kern w:val="0"/>
                <w:sz w:val="18"/>
                <w:szCs w:val="18"/>
                <w:u w:val="none"/>
                <w:lang w:val="en-US" w:eastAsia="zh-CN" w:bidi="ar"/>
              </w:rPr>
              <w:t>5.产品重量：≤25g。</w:t>
            </w:r>
          </w:p>
        </w:tc>
      </w:tr>
      <w:tr w14:paraId="303AAF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613" w:type="dxa"/>
            <w:vAlign w:val="center"/>
          </w:tcPr>
          <w:p w14:paraId="5AB2B396">
            <w:pPr>
              <w:pStyle w:val="7"/>
              <w:keepNext w:val="0"/>
              <w:keepLines w:val="0"/>
              <w:pageBreakBefore w:val="0"/>
              <w:widowControl/>
              <w:kinsoku w:val="0"/>
              <w:wordWrap/>
              <w:overflowPunct/>
              <w:topLinePunct w:val="0"/>
              <w:autoSpaceDE w:val="0"/>
              <w:autoSpaceDN w:val="0"/>
              <w:bidi w:val="0"/>
              <w:adjustRightInd w:val="0"/>
              <w:snapToGrid w:val="0"/>
              <w:spacing w:before="72" w:line="240" w:lineRule="auto"/>
              <w:ind w:left="-105" w:leftChars="-5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1356" w:type="dxa"/>
            <w:vAlign w:val="center"/>
          </w:tcPr>
          <w:p w14:paraId="55AB82FC">
            <w:pPr>
              <w:keepNext w:val="0"/>
              <w:keepLines w:val="0"/>
              <w:widowControl/>
              <w:suppressLineNumbers w:val="0"/>
              <w:jc w:val="center"/>
              <w:textAlignment w:val="center"/>
              <w:rPr>
                <w:rFonts w:hint="eastAsia" w:ascii="宋体" w:hAnsi="宋体" w:eastAsia="宋体" w:cs="宋体"/>
                <w:color w:val="auto"/>
                <w:spacing w:val="2"/>
                <w:sz w:val="21"/>
                <w:szCs w:val="21"/>
                <w:highlight w:val="none"/>
                <w:lang w:val="en-US" w:eastAsia="zh-CN"/>
              </w:rPr>
            </w:pPr>
            <w:r>
              <w:rPr>
                <w:rFonts w:hint="eastAsia" w:ascii="宋体" w:hAnsi="宋体" w:eastAsia="宋体" w:cs="宋体"/>
                <w:i w:val="0"/>
                <w:iCs w:val="0"/>
                <w:snapToGrid w:val="0"/>
                <w:color w:val="000000"/>
                <w:kern w:val="0"/>
                <w:sz w:val="21"/>
                <w:szCs w:val="21"/>
                <w:u w:val="none"/>
                <w:lang w:val="en-US" w:eastAsia="zh-CN" w:bidi="ar"/>
              </w:rPr>
              <w:t>一次性防护服</w:t>
            </w:r>
          </w:p>
        </w:tc>
        <w:tc>
          <w:tcPr>
            <w:tcW w:w="606" w:type="dxa"/>
            <w:vAlign w:val="center"/>
          </w:tcPr>
          <w:p w14:paraId="23EB71B6">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snapToGrid w:val="0"/>
                <w:color w:val="000000"/>
                <w:kern w:val="0"/>
                <w:sz w:val="21"/>
                <w:szCs w:val="21"/>
                <w:u w:val="none"/>
                <w:lang w:val="en-US" w:eastAsia="zh-CN" w:bidi="ar"/>
              </w:rPr>
              <w:t>6</w:t>
            </w:r>
          </w:p>
        </w:tc>
        <w:tc>
          <w:tcPr>
            <w:tcW w:w="678" w:type="dxa"/>
            <w:vAlign w:val="center"/>
          </w:tcPr>
          <w:p w14:paraId="6B251516">
            <w:pPr>
              <w:keepNext w:val="0"/>
              <w:keepLines w:val="0"/>
              <w:widowControl/>
              <w:suppressLineNumbers w:val="0"/>
              <w:jc w:val="center"/>
              <w:textAlignment w:val="center"/>
              <w:rPr>
                <w:rFonts w:hint="eastAsia" w:ascii="宋体" w:hAnsi="宋体" w:eastAsia="宋体" w:cs="宋体"/>
                <w:color w:val="auto"/>
                <w:spacing w:val="-6"/>
                <w:sz w:val="21"/>
                <w:szCs w:val="21"/>
                <w:highlight w:val="none"/>
                <w:lang w:val="en-US" w:eastAsia="zh-CN"/>
              </w:rPr>
            </w:pPr>
            <w:r>
              <w:rPr>
                <w:rFonts w:hint="eastAsia" w:ascii="宋体" w:hAnsi="宋体" w:eastAsia="宋体" w:cs="宋体"/>
                <w:i w:val="0"/>
                <w:iCs w:val="0"/>
                <w:snapToGrid w:val="0"/>
                <w:color w:val="000000"/>
                <w:kern w:val="0"/>
                <w:sz w:val="21"/>
                <w:szCs w:val="21"/>
                <w:u w:val="none"/>
                <w:lang w:val="en-US" w:eastAsia="zh-CN" w:bidi="ar"/>
              </w:rPr>
              <w:t>套</w:t>
            </w:r>
          </w:p>
        </w:tc>
        <w:tc>
          <w:tcPr>
            <w:tcW w:w="10256" w:type="dxa"/>
            <w:vAlign w:val="center"/>
          </w:tcPr>
          <w:p w14:paraId="52D996C1">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1.类型：带帽连体防护服；</w:t>
            </w:r>
          </w:p>
          <w:p w14:paraId="70C5D880">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2.防粉尘微粒；</w:t>
            </w:r>
          </w:p>
          <w:p w14:paraId="3D77C6FD">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3.防静电，防轻度化学喷溅；</w:t>
            </w:r>
          </w:p>
          <w:p w14:paraId="1CE4CC5A">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4.透气舒适；</w:t>
            </w:r>
          </w:p>
          <w:p w14:paraId="05F6D1BF">
            <w:pPr>
              <w:keepNext w:val="0"/>
              <w:keepLines w:val="0"/>
              <w:widowControl/>
              <w:numPr>
                <w:ilvl w:val="0"/>
                <w:numId w:val="0"/>
              </w:numPr>
              <w:suppressLineNumbers w:val="0"/>
              <w:jc w:val="left"/>
              <w:textAlignment w:val="center"/>
              <w:rPr>
                <w:rFonts w:hint="eastAsia" w:ascii="宋体" w:hAnsi="宋体" w:eastAsia="宋体" w:cs="宋体"/>
                <w:sz w:val="18"/>
                <w:szCs w:val="18"/>
                <w:vertAlign w:val="baseline"/>
                <w:lang w:eastAsia="zh-CN"/>
              </w:rPr>
            </w:pPr>
            <w:r>
              <w:rPr>
                <w:rFonts w:hint="eastAsia" w:ascii="宋体" w:hAnsi="宋体" w:eastAsia="宋体" w:cs="宋体"/>
                <w:i w:val="0"/>
                <w:iCs w:val="0"/>
                <w:snapToGrid w:val="0"/>
                <w:color w:val="000000"/>
                <w:kern w:val="0"/>
                <w:sz w:val="18"/>
                <w:szCs w:val="18"/>
                <w:u w:val="none"/>
                <w:lang w:val="en-US" w:eastAsia="zh-CN" w:bidi="ar"/>
              </w:rPr>
              <w:t>5.材质：特卫强专有织物。</w:t>
            </w:r>
          </w:p>
        </w:tc>
      </w:tr>
      <w:tr w14:paraId="249754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613" w:type="dxa"/>
            <w:vAlign w:val="center"/>
          </w:tcPr>
          <w:p w14:paraId="3B6A9002">
            <w:pPr>
              <w:pStyle w:val="7"/>
              <w:keepNext w:val="0"/>
              <w:keepLines w:val="0"/>
              <w:pageBreakBefore w:val="0"/>
              <w:widowControl/>
              <w:kinsoku w:val="0"/>
              <w:wordWrap/>
              <w:overflowPunct/>
              <w:topLinePunct w:val="0"/>
              <w:autoSpaceDE w:val="0"/>
              <w:autoSpaceDN w:val="0"/>
              <w:bidi w:val="0"/>
              <w:adjustRightInd w:val="0"/>
              <w:snapToGrid w:val="0"/>
              <w:spacing w:before="72" w:line="240" w:lineRule="auto"/>
              <w:ind w:left="-105" w:leftChars="-5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1356" w:type="dxa"/>
            <w:vAlign w:val="center"/>
          </w:tcPr>
          <w:p w14:paraId="115A7448">
            <w:pPr>
              <w:keepNext w:val="0"/>
              <w:keepLines w:val="0"/>
              <w:widowControl/>
              <w:suppressLineNumbers w:val="0"/>
              <w:jc w:val="center"/>
              <w:textAlignment w:val="center"/>
              <w:rPr>
                <w:rFonts w:hint="eastAsia" w:ascii="宋体" w:hAnsi="宋体" w:eastAsia="宋体" w:cs="宋体"/>
                <w:color w:val="auto"/>
                <w:spacing w:val="2"/>
                <w:sz w:val="21"/>
                <w:szCs w:val="21"/>
                <w:highlight w:val="none"/>
                <w:lang w:val="en-US" w:eastAsia="zh-CN"/>
              </w:rPr>
            </w:pPr>
            <w:r>
              <w:rPr>
                <w:rFonts w:hint="eastAsia" w:ascii="宋体" w:hAnsi="宋体" w:eastAsia="宋体" w:cs="宋体"/>
                <w:i w:val="0"/>
                <w:iCs w:val="0"/>
                <w:snapToGrid w:val="0"/>
                <w:color w:val="000000"/>
                <w:kern w:val="0"/>
                <w:sz w:val="21"/>
                <w:szCs w:val="21"/>
                <w:u w:val="none"/>
                <w:lang w:val="en-US" w:eastAsia="zh-CN" w:bidi="ar"/>
              </w:rPr>
              <w:t>防穿刺手套</w:t>
            </w:r>
          </w:p>
        </w:tc>
        <w:tc>
          <w:tcPr>
            <w:tcW w:w="606" w:type="dxa"/>
            <w:vAlign w:val="center"/>
          </w:tcPr>
          <w:p w14:paraId="71341EFF">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snapToGrid w:val="0"/>
                <w:color w:val="000000"/>
                <w:kern w:val="0"/>
                <w:sz w:val="21"/>
                <w:szCs w:val="21"/>
                <w:u w:val="none"/>
                <w:lang w:val="en-US" w:eastAsia="zh-CN" w:bidi="ar"/>
              </w:rPr>
              <w:t>30</w:t>
            </w:r>
          </w:p>
        </w:tc>
        <w:tc>
          <w:tcPr>
            <w:tcW w:w="678" w:type="dxa"/>
            <w:vAlign w:val="center"/>
          </w:tcPr>
          <w:p w14:paraId="0F8CD6D4">
            <w:pPr>
              <w:keepNext w:val="0"/>
              <w:keepLines w:val="0"/>
              <w:widowControl/>
              <w:suppressLineNumbers w:val="0"/>
              <w:jc w:val="center"/>
              <w:textAlignment w:val="center"/>
              <w:rPr>
                <w:rFonts w:hint="eastAsia" w:ascii="宋体" w:hAnsi="宋体" w:eastAsia="宋体" w:cs="宋体"/>
                <w:color w:val="auto"/>
                <w:spacing w:val="-6"/>
                <w:sz w:val="21"/>
                <w:szCs w:val="21"/>
                <w:highlight w:val="none"/>
                <w:lang w:val="en-US" w:eastAsia="zh-CN"/>
              </w:rPr>
            </w:pPr>
            <w:r>
              <w:rPr>
                <w:rFonts w:hint="eastAsia" w:ascii="宋体" w:hAnsi="宋体" w:eastAsia="宋体" w:cs="宋体"/>
                <w:i w:val="0"/>
                <w:iCs w:val="0"/>
                <w:snapToGrid w:val="0"/>
                <w:color w:val="000000"/>
                <w:kern w:val="0"/>
                <w:sz w:val="21"/>
                <w:szCs w:val="21"/>
                <w:u w:val="none"/>
                <w:lang w:val="en-US" w:eastAsia="zh-CN" w:bidi="ar"/>
              </w:rPr>
              <w:t>双</w:t>
            </w:r>
          </w:p>
        </w:tc>
        <w:tc>
          <w:tcPr>
            <w:tcW w:w="10256" w:type="dxa"/>
            <w:vAlign w:val="center"/>
          </w:tcPr>
          <w:p w14:paraId="702BF90F">
            <w:pPr>
              <w:keepNext w:val="0"/>
              <w:keepLines w:val="0"/>
              <w:widowControl/>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1.五级防割：不低于13针HPPE+玻纤衬里提供不低于五级防割、防滑；</w:t>
            </w:r>
          </w:p>
          <w:p w14:paraId="20B7CCD0">
            <w:pPr>
              <w:keepNext w:val="0"/>
              <w:keepLines w:val="0"/>
              <w:widowControl/>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2.具有不低于三级防刺标准；</w:t>
            </w:r>
          </w:p>
          <w:p w14:paraId="2546BE25">
            <w:pPr>
              <w:keepNext w:val="0"/>
              <w:keepLines w:val="0"/>
              <w:widowControl/>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3.丁腈涂层：细发泡丁腈涂层提供良好的防油防滑、耐磨的性能；</w:t>
            </w:r>
          </w:p>
          <w:p w14:paraId="4370A657">
            <w:pPr>
              <w:keepNext w:val="0"/>
              <w:keepLines w:val="0"/>
              <w:widowControl/>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4.材质：丁腈，超高分子量聚乙烯，尼龙纤维；</w:t>
            </w:r>
          </w:p>
          <w:p w14:paraId="6A64E43B">
            <w:pPr>
              <w:keepNext w:val="0"/>
              <w:keepLines w:val="0"/>
              <w:widowControl/>
              <w:suppressLineNumbers w:val="0"/>
              <w:jc w:val="left"/>
              <w:textAlignment w:val="center"/>
              <w:rPr>
                <w:rFonts w:hint="eastAsia" w:ascii="宋体" w:hAnsi="宋体" w:eastAsia="宋体" w:cs="宋体"/>
                <w:sz w:val="18"/>
                <w:szCs w:val="18"/>
                <w:vertAlign w:val="baseline"/>
                <w:lang w:eastAsia="zh-CN"/>
              </w:rPr>
            </w:pPr>
            <w:r>
              <w:rPr>
                <w:rFonts w:hint="eastAsia" w:ascii="宋体" w:hAnsi="宋体" w:eastAsia="宋体" w:cs="宋体"/>
                <w:i w:val="0"/>
                <w:iCs w:val="0"/>
                <w:snapToGrid w:val="0"/>
                <w:color w:val="000000"/>
                <w:kern w:val="0"/>
                <w:sz w:val="18"/>
                <w:szCs w:val="18"/>
                <w:u w:val="none"/>
                <w:lang w:val="en-US" w:eastAsia="zh-CN" w:bidi="ar"/>
              </w:rPr>
              <w:t>5.四种尺寸可选：205*82mm，215*86mm，225*90mm，235*84mm。</w:t>
            </w:r>
          </w:p>
        </w:tc>
      </w:tr>
      <w:tr w14:paraId="2B0E5C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613" w:type="dxa"/>
            <w:vAlign w:val="center"/>
          </w:tcPr>
          <w:p w14:paraId="608659CC">
            <w:pPr>
              <w:pStyle w:val="7"/>
              <w:keepNext w:val="0"/>
              <w:keepLines w:val="0"/>
              <w:pageBreakBefore w:val="0"/>
              <w:widowControl/>
              <w:kinsoku w:val="0"/>
              <w:wordWrap/>
              <w:overflowPunct/>
              <w:topLinePunct w:val="0"/>
              <w:autoSpaceDE w:val="0"/>
              <w:autoSpaceDN w:val="0"/>
              <w:bidi w:val="0"/>
              <w:adjustRightInd w:val="0"/>
              <w:snapToGrid w:val="0"/>
              <w:spacing w:before="72" w:line="240" w:lineRule="auto"/>
              <w:ind w:left="-105" w:leftChars="-5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1356" w:type="dxa"/>
            <w:vAlign w:val="center"/>
          </w:tcPr>
          <w:p w14:paraId="7653F1F2">
            <w:pPr>
              <w:keepNext w:val="0"/>
              <w:keepLines w:val="0"/>
              <w:widowControl/>
              <w:suppressLineNumbers w:val="0"/>
              <w:jc w:val="center"/>
              <w:textAlignment w:val="center"/>
              <w:rPr>
                <w:rFonts w:hint="eastAsia" w:ascii="宋体" w:hAnsi="宋体" w:eastAsia="宋体" w:cs="宋体"/>
                <w:color w:val="auto"/>
                <w:spacing w:val="2"/>
                <w:sz w:val="21"/>
                <w:szCs w:val="21"/>
                <w:highlight w:val="none"/>
                <w:lang w:val="en-US" w:eastAsia="zh-CN"/>
              </w:rPr>
            </w:pPr>
            <w:r>
              <w:rPr>
                <w:rFonts w:hint="eastAsia" w:ascii="宋体" w:hAnsi="宋体" w:eastAsia="宋体" w:cs="宋体"/>
                <w:i w:val="0"/>
                <w:iCs w:val="0"/>
                <w:snapToGrid w:val="0"/>
                <w:color w:val="000000"/>
                <w:kern w:val="0"/>
                <w:sz w:val="21"/>
                <w:szCs w:val="21"/>
                <w:u w:val="none"/>
                <w:lang w:val="en-US" w:eastAsia="zh-CN" w:bidi="ar"/>
              </w:rPr>
              <w:t>防化服</w:t>
            </w:r>
          </w:p>
        </w:tc>
        <w:tc>
          <w:tcPr>
            <w:tcW w:w="606" w:type="dxa"/>
            <w:vAlign w:val="center"/>
          </w:tcPr>
          <w:p w14:paraId="1869175F">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snapToGrid w:val="0"/>
                <w:color w:val="000000"/>
                <w:kern w:val="0"/>
                <w:sz w:val="21"/>
                <w:szCs w:val="21"/>
                <w:u w:val="none"/>
                <w:lang w:val="en-US" w:eastAsia="zh-CN" w:bidi="ar"/>
              </w:rPr>
              <w:t>1</w:t>
            </w:r>
          </w:p>
        </w:tc>
        <w:tc>
          <w:tcPr>
            <w:tcW w:w="678" w:type="dxa"/>
            <w:vAlign w:val="center"/>
          </w:tcPr>
          <w:p w14:paraId="59D28487">
            <w:pPr>
              <w:keepNext w:val="0"/>
              <w:keepLines w:val="0"/>
              <w:widowControl/>
              <w:suppressLineNumbers w:val="0"/>
              <w:jc w:val="center"/>
              <w:textAlignment w:val="center"/>
              <w:rPr>
                <w:rFonts w:hint="eastAsia" w:ascii="宋体" w:hAnsi="宋体" w:eastAsia="宋体" w:cs="宋体"/>
                <w:color w:val="auto"/>
                <w:spacing w:val="-6"/>
                <w:sz w:val="21"/>
                <w:szCs w:val="21"/>
                <w:highlight w:val="none"/>
                <w:lang w:val="en-US" w:eastAsia="zh-CN"/>
              </w:rPr>
            </w:pPr>
            <w:r>
              <w:rPr>
                <w:rFonts w:hint="eastAsia" w:ascii="宋体" w:hAnsi="宋体" w:eastAsia="宋体" w:cs="宋体"/>
                <w:i w:val="0"/>
                <w:iCs w:val="0"/>
                <w:snapToGrid w:val="0"/>
                <w:color w:val="000000"/>
                <w:kern w:val="0"/>
                <w:sz w:val="21"/>
                <w:szCs w:val="21"/>
                <w:u w:val="none"/>
                <w:lang w:val="en-US" w:eastAsia="zh-CN" w:bidi="ar"/>
              </w:rPr>
              <w:t>套</w:t>
            </w:r>
          </w:p>
        </w:tc>
        <w:tc>
          <w:tcPr>
            <w:tcW w:w="10256" w:type="dxa"/>
            <w:vAlign w:val="center"/>
          </w:tcPr>
          <w:p w14:paraId="51134C0F">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1.绿色 PVC 带衬防化服，具有超强的耐磨性能；</w:t>
            </w:r>
          </w:p>
          <w:p w14:paraId="709661C3">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2.带头罩，弹性手腕和脚腕；</w:t>
            </w:r>
          </w:p>
          <w:p w14:paraId="15EE5152">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3.拉链上有不少于2个重叠的遮盖，并有不少于5个纽扣保护，防化效果好，符合EN465标准；</w:t>
            </w:r>
          </w:p>
          <w:p w14:paraId="2703B12A">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4.接缝为缝线和超声波焊接，加强了防护效果；</w:t>
            </w:r>
          </w:p>
          <w:p w14:paraId="13C116E8">
            <w:pPr>
              <w:keepNext w:val="0"/>
              <w:keepLines w:val="0"/>
              <w:widowControl/>
              <w:numPr>
                <w:ilvl w:val="0"/>
                <w:numId w:val="0"/>
              </w:numPr>
              <w:suppressLineNumbers w:val="0"/>
              <w:jc w:val="left"/>
              <w:textAlignment w:val="center"/>
              <w:rPr>
                <w:rFonts w:hint="eastAsia" w:ascii="宋体" w:hAnsi="宋体" w:eastAsia="宋体" w:cs="宋体"/>
                <w:sz w:val="18"/>
                <w:szCs w:val="18"/>
                <w:vertAlign w:val="baseline"/>
                <w:lang w:eastAsia="zh-CN"/>
              </w:rPr>
            </w:pPr>
            <w:r>
              <w:rPr>
                <w:rFonts w:hint="eastAsia" w:ascii="宋体" w:hAnsi="宋体" w:eastAsia="宋体" w:cs="宋体"/>
                <w:i w:val="0"/>
                <w:iCs w:val="0"/>
                <w:snapToGrid w:val="0"/>
                <w:color w:val="000000"/>
                <w:kern w:val="0"/>
                <w:sz w:val="18"/>
                <w:szCs w:val="18"/>
                <w:u w:val="none"/>
                <w:lang w:val="en-US" w:eastAsia="zh-CN" w:bidi="ar"/>
              </w:rPr>
              <w:t>5.可有效防酸碱，有限防油，脂和防苯性能。</w:t>
            </w:r>
          </w:p>
        </w:tc>
      </w:tr>
      <w:tr w14:paraId="655445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613" w:type="dxa"/>
            <w:vAlign w:val="center"/>
          </w:tcPr>
          <w:p w14:paraId="0A043B0A">
            <w:pPr>
              <w:pStyle w:val="7"/>
              <w:keepNext w:val="0"/>
              <w:keepLines w:val="0"/>
              <w:pageBreakBefore w:val="0"/>
              <w:widowControl/>
              <w:kinsoku w:val="0"/>
              <w:wordWrap/>
              <w:overflowPunct/>
              <w:topLinePunct w:val="0"/>
              <w:autoSpaceDE w:val="0"/>
              <w:autoSpaceDN w:val="0"/>
              <w:bidi w:val="0"/>
              <w:adjustRightInd w:val="0"/>
              <w:snapToGrid w:val="0"/>
              <w:spacing w:before="72" w:line="240" w:lineRule="auto"/>
              <w:ind w:left="-105" w:leftChars="-5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1356" w:type="dxa"/>
            <w:vAlign w:val="center"/>
          </w:tcPr>
          <w:p w14:paraId="53B0E6BF">
            <w:pPr>
              <w:keepNext w:val="0"/>
              <w:keepLines w:val="0"/>
              <w:widowControl/>
              <w:suppressLineNumbers w:val="0"/>
              <w:jc w:val="center"/>
              <w:textAlignment w:val="center"/>
              <w:rPr>
                <w:rFonts w:hint="eastAsia" w:ascii="宋体" w:hAnsi="宋体" w:eastAsia="宋体" w:cs="宋体"/>
                <w:color w:val="auto"/>
                <w:spacing w:val="2"/>
                <w:sz w:val="21"/>
                <w:szCs w:val="21"/>
                <w:highlight w:val="none"/>
                <w:lang w:val="en-US" w:eastAsia="zh-CN"/>
              </w:rPr>
            </w:pPr>
            <w:r>
              <w:rPr>
                <w:rFonts w:hint="eastAsia" w:ascii="宋体" w:hAnsi="宋体" w:eastAsia="宋体" w:cs="宋体"/>
                <w:i w:val="0"/>
                <w:iCs w:val="0"/>
                <w:snapToGrid w:val="0"/>
                <w:color w:val="000000"/>
                <w:kern w:val="0"/>
                <w:sz w:val="21"/>
                <w:szCs w:val="21"/>
                <w:u w:val="none"/>
                <w:lang w:val="en-US" w:eastAsia="zh-CN" w:bidi="ar"/>
              </w:rPr>
              <w:t>防毒面具</w:t>
            </w:r>
          </w:p>
        </w:tc>
        <w:tc>
          <w:tcPr>
            <w:tcW w:w="606" w:type="dxa"/>
            <w:vAlign w:val="center"/>
          </w:tcPr>
          <w:p w14:paraId="3659B9AC">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snapToGrid w:val="0"/>
                <w:color w:val="000000"/>
                <w:kern w:val="0"/>
                <w:sz w:val="21"/>
                <w:szCs w:val="21"/>
                <w:u w:val="none"/>
                <w:lang w:val="en-US" w:eastAsia="zh-CN" w:bidi="ar"/>
              </w:rPr>
              <w:t>4</w:t>
            </w:r>
          </w:p>
        </w:tc>
        <w:tc>
          <w:tcPr>
            <w:tcW w:w="678" w:type="dxa"/>
            <w:vAlign w:val="center"/>
          </w:tcPr>
          <w:p w14:paraId="63FA97F9">
            <w:pPr>
              <w:keepNext w:val="0"/>
              <w:keepLines w:val="0"/>
              <w:widowControl/>
              <w:suppressLineNumbers w:val="0"/>
              <w:jc w:val="center"/>
              <w:textAlignment w:val="center"/>
              <w:rPr>
                <w:rFonts w:hint="eastAsia" w:ascii="宋体" w:hAnsi="宋体" w:eastAsia="宋体" w:cs="宋体"/>
                <w:color w:val="auto"/>
                <w:spacing w:val="-6"/>
                <w:sz w:val="21"/>
                <w:szCs w:val="21"/>
                <w:highlight w:val="none"/>
                <w:lang w:val="en-US" w:eastAsia="zh-CN"/>
              </w:rPr>
            </w:pPr>
            <w:r>
              <w:rPr>
                <w:rFonts w:hint="eastAsia" w:ascii="宋体" w:hAnsi="宋体" w:eastAsia="宋体" w:cs="宋体"/>
                <w:i w:val="0"/>
                <w:iCs w:val="0"/>
                <w:snapToGrid w:val="0"/>
                <w:color w:val="000000"/>
                <w:kern w:val="0"/>
                <w:sz w:val="21"/>
                <w:szCs w:val="21"/>
                <w:u w:val="none"/>
                <w:lang w:val="en-US" w:eastAsia="zh-CN" w:bidi="ar"/>
              </w:rPr>
              <w:t>个</w:t>
            </w:r>
          </w:p>
        </w:tc>
        <w:tc>
          <w:tcPr>
            <w:tcW w:w="10256" w:type="dxa"/>
            <w:vAlign w:val="center"/>
          </w:tcPr>
          <w:p w14:paraId="75FA9C58">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1.产品类型：半面罩式防护面具，配套一防毒滤芯；</w:t>
            </w:r>
          </w:p>
          <w:p w14:paraId="208A2452">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2.可有效防护粉尘、有机气体、有毒气体及同系物、汽油等；</w:t>
            </w:r>
          </w:p>
          <w:p w14:paraId="3FCEE44B">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3.带呼吸阀，双滤盒设计；</w:t>
            </w:r>
          </w:p>
          <w:p w14:paraId="61DE0627">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4.配置过滤棉，过滤非油性颗粒物效率≥95%，如粉尘、PM2.5等；</w:t>
            </w:r>
          </w:p>
          <w:p w14:paraId="428128AB">
            <w:pPr>
              <w:keepNext w:val="0"/>
              <w:keepLines w:val="0"/>
              <w:widowControl/>
              <w:numPr>
                <w:ilvl w:val="0"/>
                <w:numId w:val="0"/>
              </w:numPr>
              <w:suppressLineNumbers w:val="0"/>
              <w:jc w:val="left"/>
              <w:textAlignment w:val="center"/>
              <w:rPr>
                <w:rFonts w:hint="eastAsia" w:ascii="宋体" w:hAnsi="宋体" w:eastAsia="宋体" w:cs="宋体"/>
                <w:sz w:val="18"/>
                <w:szCs w:val="18"/>
                <w:vertAlign w:val="baseline"/>
                <w:lang w:eastAsia="zh-CN"/>
              </w:rPr>
            </w:pPr>
            <w:r>
              <w:rPr>
                <w:rFonts w:hint="eastAsia" w:ascii="宋体" w:hAnsi="宋体" w:eastAsia="宋体" w:cs="宋体"/>
                <w:i w:val="0"/>
                <w:iCs w:val="0"/>
                <w:snapToGrid w:val="0"/>
                <w:color w:val="000000"/>
                <w:kern w:val="0"/>
                <w:sz w:val="18"/>
                <w:szCs w:val="18"/>
                <w:u w:val="none"/>
                <w:lang w:val="en-US" w:eastAsia="zh-CN" w:bidi="ar"/>
              </w:rPr>
              <w:t>5.配置清单：主体面具*1，滤毒盒*2，过滤棉*2，滤棉盖*2。</w:t>
            </w:r>
          </w:p>
        </w:tc>
      </w:tr>
      <w:tr w14:paraId="60FF00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613" w:type="dxa"/>
            <w:vAlign w:val="center"/>
          </w:tcPr>
          <w:p w14:paraId="0B7A950F">
            <w:pPr>
              <w:pStyle w:val="7"/>
              <w:keepNext w:val="0"/>
              <w:keepLines w:val="0"/>
              <w:pageBreakBefore w:val="0"/>
              <w:widowControl/>
              <w:kinsoku w:val="0"/>
              <w:wordWrap/>
              <w:overflowPunct/>
              <w:topLinePunct w:val="0"/>
              <w:autoSpaceDE w:val="0"/>
              <w:autoSpaceDN w:val="0"/>
              <w:bidi w:val="0"/>
              <w:adjustRightInd w:val="0"/>
              <w:snapToGrid w:val="0"/>
              <w:spacing w:before="72" w:line="240" w:lineRule="auto"/>
              <w:ind w:left="-105" w:leftChars="-5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1356" w:type="dxa"/>
            <w:vAlign w:val="center"/>
          </w:tcPr>
          <w:p w14:paraId="127FED9E">
            <w:pPr>
              <w:keepNext w:val="0"/>
              <w:keepLines w:val="0"/>
              <w:widowControl/>
              <w:suppressLineNumbers w:val="0"/>
              <w:jc w:val="center"/>
              <w:textAlignment w:val="center"/>
              <w:rPr>
                <w:rFonts w:hint="eastAsia" w:ascii="宋体" w:hAnsi="宋体" w:eastAsia="宋体" w:cs="宋体"/>
                <w:color w:val="auto"/>
                <w:spacing w:val="2"/>
                <w:sz w:val="21"/>
                <w:szCs w:val="21"/>
                <w:highlight w:val="none"/>
                <w:lang w:val="en-US" w:eastAsia="zh-CN"/>
              </w:rPr>
            </w:pPr>
            <w:r>
              <w:rPr>
                <w:rFonts w:hint="eastAsia" w:ascii="宋体" w:hAnsi="宋体" w:eastAsia="宋体" w:cs="宋体"/>
                <w:i w:val="0"/>
                <w:iCs w:val="0"/>
                <w:snapToGrid w:val="0"/>
                <w:color w:val="000000"/>
                <w:kern w:val="0"/>
                <w:sz w:val="21"/>
                <w:szCs w:val="21"/>
                <w:u w:val="none"/>
                <w:lang w:val="en-US" w:eastAsia="zh-CN" w:bidi="ar"/>
              </w:rPr>
              <w:t>急救药品箱</w:t>
            </w:r>
          </w:p>
        </w:tc>
        <w:tc>
          <w:tcPr>
            <w:tcW w:w="606" w:type="dxa"/>
            <w:vAlign w:val="center"/>
          </w:tcPr>
          <w:p w14:paraId="2711DE75">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snapToGrid w:val="0"/>
                <w:color w:val="000000"/>
                <w:kern w:val="0"/>
                <w:sz w:val="21"/>
                <w:szCs w:val="21"/>
                <w:u w:val="none"/>
                <w:lang w:val="en-US" w:eastAsia="zh-CN" w:bidi="ar"/>
              </w:rPr>
              <w:t>1</w:t>
            </w:r>
          </w:p>
        </w:tc>
        <w:tc>
          <w:tcPr>
            <w:tcW w:w="678" w:type="dxa"/>
            <w:vAlign w:val="center"/>
          </w:tcPr>
          <w:p w14:paraId="5C39A2A2">
            <w:pPr>
              <w:keepNext w:val="0"/>
              <w:keepLines w:val="0"/>
              <w:widowControl/>
              <w:suppressLineNumbers w:val="0"/>
              <w:jc w:val="center"/>
              <w:textAlignment w:val="center"/>
              <w:rPr>
                <w:rFonts w:hint="eastAsia" w:ascii="宋体" w:hAnsi="宋体" w:eastAsia="宋体" w:cs="宋体"/>
                <w:color w:val="auto"/>
                <w:spacing w:val="-6"/>
                <w:sz w:val="21"/>
                <w:szCs w:val="21"/>
                <w:highlight w:val="none"/>
                <w:lang w:val="en-US" w:eastAsia="zh-CN"/>
              </w:rPr>
            </w:pPr>
            <w:r>
              <w:rPr>
                <w:rFonts w:hint="eastAsia" w:ascii="宋体" w:hAnsi="宋体" w:eastAsia="宋体" w:cs="宋体"/>
                <w:i w:val="0"/>
                <w:iCs w:val="0"/>
                <w:snapToGrid w:val="0"/>
                <w:color w:val="000000"/>
                <w:kern w:val="0"/>
                <w:sz w:val="21"/>
                <w:szCs w:val="21"/>
                <w:u w:val="none"/>
                <w:lang w:val="en-US" w:eastAsia="zh-CN" w:bidi="ar"/>
              </w:rPr>
              <w:t>箱</w:t>
            </w:r>
          </w:p>
        </w:tc>
        <w:tc>
          <w:tcPr>
            <w:tcW w:w="10256" w:type="dxa"/>
            <w:vAlign w:val="center"/>
          </w:tcPr>
          <w:p w14:paraId="2F34813C">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1.产品功能：用于火灾现场勘查时的突发应急救护；</w:t>
            </w:r>
          </w:p>
          <w:p w14:paraId="0A3435CA">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配置清单：供氧器、氧桥、扳手、简易呼吸器、输氧管、气管、插管（大、中、小）、血压计（表式）、听诊器、体温计、压舌板、手电筒、开口器、舌钳、、普通手术剪（直剪）、组织剪、敷料盒、敷料镊针、灸针、弯盘、玻璃注射器（2ml 、5ml、10ml 、20ml）、 导尿管、14# 16#乳胶管、小砂轮、手术刀柄、手术刀片、持针钳、止血钳、缝合针缝合线、一次性清创缝、合包、手术手套、手术巾、纱布块、夹板面罩、创可贴、纱布、绷带、医用胶带、棉签；</w:t>
            </w:r>
          </w:p>
          <w:p w14:paraId="16AEE9D7">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3.箱体材质：带手柄铝合金；</w:t>
            </w:r>
          </w:p>
          <w:p w14:paraId="465E65ED">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4.尺寸：≤700*400*200mm；</w:t>
            </w:r>
          </w:p>
          <w:p w14:paraId="1FC5FF34">
            <w:pPr>
              <w:keepNext w:val="0"/>
              <w:keepLines w:val="0"/>
              <w:widowControl/>
              <w:numPr>
                <w:ilvl w:val="0"/>
                <w:numId w:val="0"/>
              </w:numPr>
              <w:suppressLineNumbers w:val="0"/>
              <w:jc w:val="left"/>
              <w:textAlignment w:val="center"/>
              <w:rPr>
                <w:rFonts w:hint="eastAsia" w:ascii="宋体" w:hAnsi="宋体" w:eastAsia="宋体" w:cs="宋体"/>
                <w:sz w:val="18"/>
                <w:szCs w:val="18"/>
                <w:vertAlign w:val="baseline"/>
                <w:lang w:eastAsia="zh-CN"/>
              </w:rPr>
            </w:pPr>
            <w:r>
              <w:rPr>
                <w:rFonts w:hint="eastAsia" w:ascii="宋体" w:hAnsi="宋体" w:eastAsia="宋体" w:cs="宋体"/>
                <w:i w:val="0"/>
                <w:iCs w:val="0"/>
                <w:snapToGrid w:val="0"/>
                <w:color w:val="000000"/>
                <w:kern w:val="0"/>
                <w:sz w:val="18"/>
                <w:szCs w:val="18"/>
                <w:u w:val="none"/>
                <w:lang w:val="en-US" w:eastAsia="zh-CN" w:bidi="ar"/>
              </w:rPr>
              <w:t>5.重量：≤5kg。</w:t>
            </w:r>
          </w:p>
        </w:tc>
      </w:tr>
      <w:tr w14:paraId="4E6EB5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613" w:type="dxa"/>
            <w:vAlign w:val="center"/>
          </w:tcPr>
          <w:p w14:paraId="223F475E">
            <w:pPr>
              <w:pStyle w:val="7"/>
              <w:keepNext w:val="0"/>
              <w:keepLines w:val="0"/>
              <w:pageBreakBefore w:val="0"/>
              <w:widowControl/>
              <w:kinsoku w:val="0"/>
              <w:wordWrap/>
              <w:overflowPunct/>
              <w:topLinePunct w:val="0"/>
              <w:autoSpaceDE w:val="0"/>
              <w:autoSpaceDN w:val="0"/>
              <w:bidi w:val="0"/>
              <w:adjustRightInd w:val="0"/>
              <w:snapToGrid w:val="0"/>
              <w:spacing w:before="72" w:line="240" w:lineRule="auto"/>
              <w:ind w:left="-105" w:leftChars="-5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1356" w:type="dxa"/>
            <w:vAlign w:val="center"/>
          </w:tcPr>
          <w:p w14:paraId="252674D8">
            <w:pPr>
              <w:keepNext w:val="0"/>
              <w:keepLines w:val="0"/>
              <w:widowControl/>
              <w:suppressLineNumbers w:val="0"/>
              <w:jc w:val="center"/>
              <w:textAlignment w:val="center"/>
              <w:rPr>
                <w:rFonts w:hint="eastAsia" w:ascii="宋体" w:hAnsi="宋体" w:eastAsia="宋体" w:cs="宋体"/>
                <w:color w:val="auto"/>
                <w:spacing w:val="2"/>
                <w:sz w:val="21"/>
                <w:szCs w:val="21"/>
                <w:highlight w:val="none"/>
                <w:lang w:val="en-US" w:eastAsia="zh-CN"/>
              </w:rPr>
            </w:pPr>
            <w:r>
              <w:rPr>
                <w:rFonts w:hint="eastAsia" w:ascii="宋体" w:hAnsi="宋体" w:eastAsia="宋体" w:cs="宋体"/>
                <w:i w:val="0"/>
                <w:iCs w:val="0"/>
                <w:snapToGrid w:val="0"/>
                <w:color w:val="000000"/>
                <w:kern w:val="0"/>
                <w:sz w:val="21"/>
                <w:szCs w:val="21"/>
                <w:u w:val="none"/>
                <w:lang w:val="en-US" w:eastAsia="zh-CN" w:bidi="ar"/>
              </w:rPr>
              <w:t>室内外照明灯组</w:t>
            </w:r>
          </w:p>
        </w:tc>
        <w:tc>
          <w:tcPr>
            <w:tcW w:w="606" w:type="dxa"/>
            <w:vAlign w:val="center"/>
          </w:tcPr>
          <w:p w14:paraId="360A5CE6">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snapToGrid w:val="0"/>
                <w:color w:val="000000"/>
                <w:kern w:val="0"/>
                <w:sz w:val="21"/>
                <w:szCs w:val="21"/>
                <w:u w:val="none"/>
                <w:lang w:val="en-US" w:eastAsia="zh-CN" w:bidi="ar"/>
              </w:rPr>
              <w:t>1</w:t>
            </w:r>
          </w:p>
        </w:tc>
        <w:tc>
          <w:tcPr>
            <w:tcW w:w="678" w:type="dxa"/>
            <w:vAlign w:val="center"/>
          </w:tcPr>
          <w:p w14:paraId="0CD6DD8F">
            <w:pPr>
              <w:keepNext w:val="0"/>
              <w:keepLines w:val="0"/>
              <w:widowControl/>
              <w:suppressLineNumbers w:val="0"/>
              <w:jc w:val="center"/>
              <w:textAlignment w:val="center"/>
              <w:rPr>
                <w:rFonts w:hint="eastAsia" w:ascii="宋体" w:hAnsi="宋体" w:eastAsia="宋体" w:cs="宋体"/>
                <w:color w:val="auto"/>
                <w:spacing w:val="-6"/>
                <w:sz w:val="21"/>
                <w:szCs w:val="21"/>
                <w:highlight w:val="none"/>
                <w:lang w:val="en-US" w:eastAsia="zh-CN"/>
              </w:rPr>
            </w:pPr>
            <w:r>
              <w:rPr>
                <w:rFonts w:hint="eastAsia" w:ascii="宋体" w:hAnsi="宋体" w:eastAsia="宋体" w:cs="宋体"/>
                <w:i w:val="0"/>
                <w:iCs w:val="0"/>
                <w:snapToGrid w:val="0"/>
                <w:color w:val="000000"/>
                <w:kern w:val="0"/>
                <w:sz w:val="21"/>
                <w:szCs w:val="21"/>
                <w:u w:val="none"/>
                <w:lang w:val="en-US" w:eastAsia="zh-CN" w:bidi="ar"/>
              </w:rPr>
              <w:t>套</w:t>
            </w:r>
          </w:p>
        </w:tc>
        <w:tc>
          <w:tcPr>
            <w:tcW w:w="10256" w:type="dxa"/>
            <w:vAlign w:val="center"/>
          </w:tcPr>
          <w:p w14:paraId="410CF6BB">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1.折叠起来的长度：不少于100厘米，直径不小于11.7厘米，最大工作高度不低于2.6米；</w:t>
            </w:r>
          </w:p>
          <w:p w14:paraId="3BB573F6">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▲2.≥95CRI高显色指数，≥12颗LED, 白光≥8200流明，≥100瓦，色温约5600K ；</w:t>
            </w:r>
          </w:p>
          <w:p w14:paraId="25021EC7">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▲3.不少于三档照明，高档亮度:8200 流明(≥3小时)；中档亮度：3200流明 （≥9小时）；低档亮度：900流明（≥24小时）。</w:t>
            </w:r>
          </w:p>
          <w:p w14:paraId="3A128A05">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4.光形: 12°聚焦照明 或120°场景照明 或360°全景照明 ；</w:t>
            </w:r>
          </w:p>
          <w:p w14:paraId="209FAECE">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5.照射距离: ≥903米 ；</w:t>
            </w:r>
          </w:p>
          <w:p w14:paraId="74FDAB78">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6.能量供应: 内置充电锂离子电池200瓦时系统供电，或直接插AC电源，或12V DC电源供电 ；</w:t>
            </w:r>
          </w:p>
          <w:p w14:paraId="7CB62B09">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7.灯体为尼龙66，灯头为6061-T6航空铝，伸缩管为不锈钢材质 ；</w:t>
            </w:r>
          </w:p>
          <w:p w14:paraId="6E005CD0">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8.灯头可向上调节30°，向下调节90°。</w:t>
            </w:r>
          </w:p>
          <w:p w14:paraId="21F5CC78">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9.便于携带（不大于11.1kg带有肩带，可以在20秒内收起或展开），可以用作聚光灯（12°聚光，照射距离可达903米），也可用作场景照明灯（120°场景照明，360°全景照明）；</w:t>
            </w:r>
          </w:p>
          <w:p w14:paraId="221C7AAC">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10.可升高不少于2.6 米，头部可旋转340度，不需要借助任何工具，即可上下伸缩调节头部位置 ；</w:t>
            </w:r>
          </w:p>
          <w:p w14:paraId="764526A5">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11.有电池电量显示指示(绿色显示充满，橙色电量适中，红色显示需要充电）；</w:t>
            </w:r>
          </w:p>
          <w:p w14:paraId="21AA2DBB">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12.可电池供电（7小时完全充电），可插AC电源供电或车载电池直接供电或充电 ；</w:t>
            </w:r>
          </w:p>
          <w:p w14:paraId="63FE0355">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13.3条支架上的弹簧夹可快速调节伸缩，使灯站立更稳定；</w:t>
            </w:r>
          </w:p>
          <w:p w14:paraId="692E1327">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14.灯体内置的水平球可帮助用户观察到在崎岖不平的地面上调节水平 ；</w:t>
            </w:r>
          </w:p>
          <w:p w14:paraId="7D6E94EC">
            <w:pPr>
              <w:keepNext w:val="0"/>
              <w:keepLines w:val="0"/>
              <w:widowControl/>
              <w:numPr>
                <w:ilvl w:val="0"/>
                <w:numId w:val="0"/>
              </w:numPr>
              <w:suppressLineNumbers w:val="0"/>
              <w:jc w:val="left"/>
              <w:textAlignment w:val="center"/>
              <w:rPr>
                <w:rFonts w:hint="eastAsia" w:ascii="宋体" w:hAnsi="宋体" w:eastAsia="宋体" w:cs="宋体"/>
                <w:sz w:val="18"/>
                <w:szCs w:val="18"/>
                <w:vertAlign w:val="baseline"/>
                <w:lang w:eastAsia="zh-CN"/>
              </w:rPr>
            </w:pPr>
            <w:r>
              <w:rPr>
                <w:rFonts w:hint="eastAsia" w:ascii="宋体" w:hAnsi="宋体" w:eastAsia="宋体" w:cs="宋体"/>
                <w:i w:val="0"/>
                <w:iCs w:val="0"/>
                <w:snapToGrid w:val="0"/>
                <w:color w:val="000000"/>
                <w:kern w:val="0"/>
                <w:sz w:val="18"/>
                <w:szCs w:val="18"/>
                <w:u w:val="none"/>
                <w:lang w:val="en-US" w:eastAsia="zh-CN" w:bidi="ar"/>
              </w:rPr>
              <w:t>15.基座底部的D形勾环，可在有风的环境下，吊上防风沙袋增加稳定性；</w:t>
            </w:r>
          </w:p>
          <w:p w14:paraId="6537B316">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16.灯体为尼龙66的材质，坚固耐用（耐划，耐磨），灯头为6061-T6 航空铝，上下调节的伸缩管为不锈钢材质，耐侵蚀。彩色绷带为硅材质，易于折叠存放和更换，耐用，防水，易清洁；</w:t>
            </w:r>
          </w:p>
          <w:p w14:paraId="76BC656D">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17.防火，符合消防火灾现场要求标准 ；</w:t>
            </w:r>
          </w:p>
          <w:p w14:paraId="7E829F80">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18.防水，各种天气情况，和高压水柱下均可以应用（IPX7，防水≥1米）；</w:t>
            </w:r>
          </w:p>
          <w:p w14:paraId="41FB8003">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19. 3条支架上有黄色反光条，增加安全性和可视性；</w:t>
            </w:r>
          </w:p>
          <w:p w14:paraId="0339D483">
            <w:pPr>
              <w:keepNext w:val="0"/>
              <w:keepLines w:val="0"/>
              <w:widowControl/>
              <w:numPr>
                <w:ilvl w:val="0"/>
                <w:numId w:val="0"/>
              </w:numPr>
              <w:suppressLineNumbers w:val="0"/>
              <w:jc w:val="left"/>
              <w:textAlignment w:val="center"/>
              <w:rPr>
                <w:rFonts w:hint="eastAsia" w:ascii="宋体" w:hAnsi="宋体" w:eastAsia="宋体" w:cs="宋体"/>
                <w:sz w:val="18"/>
                <w:szCs w:val="18"/>
                <w:vertAlign w:val="baseline"/>
                <w:lang w:eastAsia="zh-CN"/>
              </w:rPr>
            </w:pPr>
            <w:r>
              <w:rPr>
                <w:rFonts w:hint="eastAsia" w:ascii="宋体" w:hAnsi="宋体" w:eastAsia="宋体" w:cs="宋体"/>
                <w:i w:val="0"/>
                <w:iCs w:val="0"/>
                <w:snapToGrid w:val="0"/>
                <w:color w:val="000000"/>
                <w:kern w:val="0"/>
                <w:sz w:val="18"/>
                <w:szCs w:val="18"/>
                <w:u w:val="none"/>
                <w:lang w:val="en-US" w:eastAsia="zh-CN" w:bidi="ar"/>
              </w:rPr>
              <w:t>20.提供证书：CE 认证证书。</w:t>
            </w:r>
          </w:p>
        </w:tc>
      </w:tr>
      <w:tr w14:paraId="33BE0D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613" w:type="dxa"/>
            <w:vAlign w:val="center"/>
          </w:tcPr>
          <w:p w14:paraId="5C9E5545">
            <w:pPr>
              <w:pStyle w:val="7"/>
              <w:keepNext w:val="0"/>
              <w:keepLines w:val="0"/>
              <w:pageBreakBefore w:val="0"/>
              <w:widowControl/>
              <w:kinsoku w:val="0"/>
              <w:wordWrap/>
              <w:overflowPunct/>
              <w:topLinePunct w:val="0"/>
              <w:autoSpaceDE w:val="0"/>
              <w:autoSpaceDN w:val="0"/>
              <w:bidi w:val="0"/>
              <w:adjustRightInd w:val="0"/>
              <w:snapToGrid w:val="0"/>
              <w:spacing w:before="72" w:line="240" w:lineRule="auto"/>
              <w:ind w:left="-105" w:leftChars="-5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p>
        </w:tc>
        <w:tc>
          <w:tcPr>
            <w:tcW w:w="1356" w:type="dxa"/>
            <w:vAlign w:val="center"/>
          </w:tcPr>
          <w:p w14:paraId="7AF25CC4">
            <w:pPr>
              <w:keepNext w:val="0"/>
              <w:keepLines w:val="0"/>
              <w:widowControl/>
              <w:suppressLineNumbers w:val="0"/>
              <w:jc w:val="center"/>
              <w:textAlignment w:val="center"/>
              <w:rPr>
                <w:rFonts w:hint="eastAsia" w:ascii="宋体" w:hAnsi="宋体" w:eastAsia="宋体" w:cs="宋体"/>
                <w:color w:val="auto"/>
                <w:spacing w:val="2"/>
                <w:sz w:val="21"/>
                <w:szCs w:val="21"/>
                <w:highlight w:val="none"/>
                <w:lang w:val="en-US" w:eastAsia="zh-CN"/>
              </w:rPr>
            </w:pPr>
            <w:r>
              <w:rPr>
                <w:rFonts w:hint="eastAsia" w:ascii="宋体" w:hAnsi="宋体" w:eastAsia="宋体" w:cs="宋体"/>
                <w:i w:val="0"/>
                <w:iCs w:val="0"/>
                <w:snapToGrid w:val="0"/>
                <w:color w:val="000000"/>
                <w:kern w:val="0"/>
                <w:sz w:val="21"/>
                <w:szCs w:val="21"/>
                <w:u w:val="none"/>
                <w:lang w:val="en-US" w:eastAsia="zh-CN" w:bidi="ar"/>
              </w:rPr>
              <w:t>手提式防爆探照灯</w:t>
            </w:r>
          </w:p>
        </w:tc>
        <w:tc>
          <w:tcPr>
            <w:tcW w:w="606" w:type="dxa"/>
            <w:vAlign w:val="center"/>
          </w:tcPr>
          <w:p w14:paraId="0545A2B9">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snapToGrid w:val="0"/>
                <w:color w:val="000000"/>
                <w:kern w:val="0"/>
                <w:sz w:val="21"/>
                <w:szCs w:val="21"/>
                <w:u w:val="none"/>
                <w:lang w:val="en-US" w:eastAsia="zh-CN" w:bidi="ar"/>
              </w:rPr>
              <w:t>3</w:t>
            </w:r>
          </w:p>
        </w:tc>
        <w:tc>
          <w:tcPr>
            <w:tcW w:w="678" w:type="dxa"/>
            <w:vAlign w:val="center"/>
          </w:tcPr>
          <w:p w14:paraId="3A2933D4">
            <w:pPr>
              <w:keepNext w:val="0"/>
              <w:keepLines w:val="0"/>
              <w:widowControl/>
              <w:suppressLineNumbers w:val="0"/>
              <w:jc w:val="center"/>
              <w:textAlignment w:val="center"/>
              <w:rPr>
                <w:rFonts w:hint="eastAsia" w:ascii="宋体" w:hAnsi="宋体" w:eastAsia="宋体" w:cs="宋体"/>
                <w:color w:val="auto"/>
                <w:spacing w:val="-6"/>
                <w:sz w:val="21"/>
                <w:szCs w:val="21"/>
                <w:highlight w:val="none"/>
                <w:lang w:val="en-US" w:eastAsia="zh-CN"/>
              </w:rPr>
            </w:pPr>
            <w:r>
              <w:rPr>
                <w:rFonts w:hint="eastAsia" w:ascii="宋体" w:hAnsi="宋体" w:eastAsia="宋体" w:cs="宋体"/>
                <w:i w:val="0"/>
                <w:iCs w:val="0"/>
                <w:snapToGrid w:val="0"/>
                <w:color w:val="000000"/>
                <w:kern w:val="0"/>
                <w:sz w:val="21"/>
                <w:szCs w:val="21"/>
                <w:u w:val="none"/>
                <w:lang w:val="en-US" w:eastAsia="zh-CN" w:bidi="ar"/>
              </w:rPr>
              <w:t>个</w:t>
            </w:r>
          </w:p>
        </w:tc>
        <w:tc>
          <w:tcPr>
            <w:tcW w:w="10256" w:type="dxa"/>
            <w:vAlign w:val="center"/>
          </w:tcPr>
          <w:p w14:paraId="51D246C6">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1.功能：长按 2S 开机弱光- 中光-强光-爆闪,模式循环,长按2 秒关机；</w:t>
            </w:r>
          </w:p>
          <w:p w14:paraId="01FC8C53">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2.功率：≥30W；</w:t>
            </w:r>
          </w:p>
          <w:p w14:paraId="2932FCA0">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3.外观尺寸(mm)：长 168mm*高 119mm 宽 72mm；</w:t>
            </w:r>
          </w:p>
          <w:p w14:paraId="5256108E">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4.质量（g)：1028g；</w:t>
            </w:r>
          </w:p>
          <w:p w14:paraId="1B3BF9C7">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5.强光续航时间： ≥9 小时；</w:t>
            </w:r>
          </w:p>
          <w:p w14:paraId="357937F5">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6. 电量显示：4 格电量显示；</w:t>
            </w:r>
          </w:p>
          <w:p w14:paraId="3F324DD1">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7.光通量： ≥800LM；</w:t>
            </w:r>
          </w:p>
          <w:p w14:paraId="79DA0FEA">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8.距离 5 米强光照度(LX)：≥10000LX；</w:t>
            </w:r>
          </w:p>
          <w:p w14:paraId="71374F49">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9.发光角度：≥2.5-3.5 度；</w:t>
            </w:r>
          </w:p>
          <w:p w14:paraId="20094845">
            <w:pPr>
              <w:keepNext w:val="0"/>
              <w:keepLines w:val="0"/>
              <w:widowControl/>
              <w:numPr>
                <w:ilvl w:val="0"/>
                <w:numId w:val="0"/>
              </w:numPr>
              <w:suppressLineNumbers w:val="0"/>
              <w:jc w:val="left"/>
              <w:textAlignment w:val="center"/>
              <w:rPr>
                <w:rFonts w:hint="eastAsia" w:ascii="宋体" w:hAnsi="宋体" w:eastAsia="宋体" w:cs="宋体"/>
                <w:sz w:val="18"/>
                <w:szCs w:val="18"/>
                <w:vertAlign w:val="baseline"/>
                <w:lang w:eastAsia="zh-CN"/>
              </w:rPr>
            </w:pPr>
            <w:r>
              <w:rPr>
                <w:rFonts w:hint="eastAsia" w:ascii="宋体" w:hAnsi="宋体" w:eastAsia="宋体" w:cs="宋体"/>
                <w:i w:val="0"/>
                <w:iCs w:val="0"/>
                <w:snapToGrid w:val="0"/>
                <w:color w:val="000000"/>
                <w:kern w:val="0"/>
                <w:sz w:val="18"/>
                <w:szCs w:val="18"/>
                <w:u w:val="none"/>
                <w:lang w:val="en-US" w:eastAsia="zh-CN" w:bidi="ar"/>
              </w:rPr>
              <w:t>10.防护等级：≥IP66。</w:t>
            </w:r>
          </w:p>
        </w:tc>
      </w:tr>
      <w:tr w14:paraId="7ABF74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613" w:type="dxa"/>
            <w:vAlign w:val="center"/>
          </w:tcPr>
          <w:p w14:paraId="01762848">
            <w:pPr>
              <w:pStyle w:val="7"/>
              <w:keepNext w:val="0"/>
              <w:keepLines w:val="0"/>
              <w:pageBreakBefore w:val="0"/>
              <w:widowControl/>
              <w:kinsoku w:val="0"/>
              <w:wordWrap/>
              <w:overflowPunct/>
              <w:topLinePunct w:val="0"/>
              <w:autoSpaceDE w:val="0"/>
              <w:autoSpaceDN w:val="0"/>
              <w:bidi w:val="0"/>
              <w:adjustRightInd w:val="0"/>
              <w:snapToGrid w:val="0"/>
              <w:spacing w:before="72" w:line="240" w:lineRule="auto"/>
              <w:ind w:left="-105" w:leftChars="-5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w:t>
            </w:r>
          </w:p>
        </w:tc>
        <w:tc>
          <w:tcPr>
            <w:tcW w:w="1356" w:type="dxa"/>
            <w:vAlign w:val="center"/>
          </w:tcPr>
          <w:p w14:paraId="6E24BC98">
            <w:pPr>
              <w:keepNext w:val="0"/>
              <w:keepLines w:val="0"/>
              <w:widowControl/>
              <w:suppressLineNumbers w:val="0"/>
              <w:jc w:val="center"/>
              <w:textAlignment w:val="center"/>
              <w:rPr>
                <w:rFonts w:hint="eastAsia" w:ascii="宋体" w:hAnsi="宋体" w:eastAsia="宋体" w:cs="宋体"/>
                <w:color w:val="auto"/>
                <w:spacing w:val="2"/>
                <w:sz w:val="21"/>
                <w:szCs w:val="21"/>
                <w:highlight w:val="none"/>
                <w:lang w:val="en-US" w:eastAsia="zh-CN"/>
              </w:rPr>
            </w:pPr>
            <w:r>
              <w:rPr>
                <w:rFonts w:hint="eastAsia" w:ascii="宋体" w:hAnsi="宋体" w:eastAsia="宋体" w:cs="宋体"/>
                <w:i w:val="0"/>
                <w:iCs w:val="0"/>
                <w:snapToGrid w:val="0"/>
                <w:color w:val="000000"/>
                <w:kern w:val="0"/>
                <w:sz w:val="21"/>
                <w:szCs w:val="21"/>
                <w:u w:val="none"/>
                <w:lang w:val="en-US" w:eastAsia="zh-CN" w:bidi="ar"/>
              </w:rPr>
              <w:t>相机</w:t>
            </w:r>
          </w:p>
        </w:tc>
        <w:tc>
          <w:tcPr>
            <w:tcW w:w="606" w:type="dxa"/>
            <w:vAlign w:val="center"/>
          </w:tcPr>
          <w:p w14:paraId="181D2226">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snapToGrid w:val="0"/>
                <w:color w:val="000000"/>
                <w:kern w:val="0"/>
                <w:sz w:val="21"/>
                <w:szCs w:val="21"/>
                <w:u w:val="none"/>
                <w:lang w:val="en-US" w:eastAsia="zh-CN" w:bidi="ar"/>
              </w:rPr>
              <w:t>1</w:t>
            </w:r>
          </w:p>
        </w:tc>
        <w:tc>
          <w:tcPr>
            <w:tcW w:w="678" w:type="dxa"/>
            <w:vAlign w:val="center"/>
          </w:tcPr>
          <w:p w14:paraId="4FBC0F8C">
            <w:pPr>
              <w:keepNext w:val="0"/>
              <w:keepLines w:val="0"/>
              <w:widowControl/>
              <w:suppressLineNumbers w:val="0"/>
              <w:jc w:val="center"/>
              <w:textAlignment w:val="center"/>
              <w:rPr>
                <w:rFonts w:hint="eastAsia" w:ascii="宋体" w:hAnsi="宋体" w:eastAsia="宋体" w:cs="宋体"/>
                <w:color w:val="auto"/>
                <w:spacing w:val="-6"/>
                <w:sz w:val="21"/>
                <w:szCs w:val="21"/>
                <w:highlight w:val="none"/>
                <w:lang w:val="en-US" w:eastAsia="zh-CN"/>
              </w:rPr>
            </w:pPr>
            <w:r>
              <w:rPr>
                <w:rFonts w:hint="eastAsia" w:ascii="宋体" w:hAnsi="宋体" w:eastAsia="宋体" w:cs="宋体"/>
                <w:i w:val="0"/>
                <w:iCs w:val="0"/>
                <w:snapToGrid w:val="0"/>
                <w:color w:val="000000"/>
                <w:kern w:val="0"/>
                <w:sz w:val="21"/>
                <w:szCs w:val="21"/>
                <w:u w:val="none"/>
                <w:lang w:val="en-US" w:eastAsia="zh-CN" w:bidi="ar"/>
              </w:rPr>
              <w:t>台</w:t>
            </w:r>
          </w:p>
        </w:tc>
        <w:tc>
          <w:tcPr>
            <w:tcW w:w="10256" w:type="dxa"/>
            <w:vAlign w:val="center"/>
          </w:tcPr>
          <w:p w14:paraId="1B672717">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1.传感器尺寸：全画幅；</w:t>
            </w:r>
          </w:p>
          <w:p w14:paraId="5F197F6C">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2.传感器类型：Exmor R CMOS；</w:t>
            </w:r>
          </w:p>
          <w:p w14:paraId="10770971">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3.有效像素：≥3300万；</w:t>
            </w:r>
          </w:p>
          <w:p w14:paraId="7E7426FA">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4.高清摄像：≥4K 60p 10-bit 4:2:2格式视频；</w:t>
            </w:r>
          </w:p>
          <w:p w14:paraId="1E3A5371">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5.对焦方式：自动对焦，眼部对焦；</w:t>
            </w:r>
          </w:p>
          <w:p w14:paraId="0D4ABB22">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6.显示屏：≥3英寸触摸屏、旋转屏；</w:t>
            </w:r>
          </w:p>
          <w:p w14:paraId="062F67C2">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7.显示屏像素：≥103万像素液晶屏；</w:t>
            </w:r>
          </w:p>
          <w:p w14:paraId="28F7ED1C">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8.感光度：≥ISO 50-204800；</w:t>
            </w:r>
          </w:p>
          <w:p w14:paraId="29016ABA">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9.防抖性能：≥五轴防抖；</w:t>
            </w:r>
          </w:p>
          <w:p w14:paraId="74E93BBB">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10.自拍功能：2秒，10秒；</w:t>
            </w:r>
          </w:p>
          <w:p w14:paraId="5C351902">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11.连拍功能：支持（最高约10张/秒）；</w:t>
            </w:r>
          </w:p>
          <w:p w14:paraId="60748194">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12.面部识别：支持；</w:t>
            </w:r>
          </w:p>
          <w:p w14:paraId="0804B1FB">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13.续航能力：LCD约580张/取景器520张（CIPA 标准）；</w:t>
            </w:r>
          </w:p>
          <w:p w14:paraId="1BD25521">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14.无线功能：支持WiFi、蓝牙；</w:t>
            </w:r>
          </w:p>
          <w:p w14:paraId="4F41B827">
            <w:pPr>
              <w:keepNext w:val="0"/>
              <w:keepLines w:val="0"/>
              <w:widowControl/>
              <w:numPr>
                <w:ilvl w:val="0"/>
                <w:numId w:val="0"/>
              </w:numPr>
              <w:suppressLineNumbers w:val="0"/>
              <w:jc w:val="left"/>
              <w:textAlignment w:val="center"/>
              <w:rPr>
                <w:rFonts w:hint="eastAsia" w:ascii="宋体" w:hAnsi="宋体" w:eastAsia="宋体" w:cs="宋体"/>
                <w:sz w:val="18"/>
                <w:szCs w:val="18"/>
                <w:vertAlign w:val="baseline"/>
                <w:lang w:eastAsia="zh-CN"/>
              </w:rPr>
            </w:pPr>
            <w:r>
              <w:rPr>
                <w:rFonts w:hint="eastAsia" w:ascii="宋体" w:hAnsi="宋体" w:eastAsia="宋体" w:cs="宋体"/>
                <w:i w:val="0"/>
                <w:iCs w:val="0"/>
                <w:snapToGrid w:val="0"/>
                <w:color w:val="000000"/>
                <w:kern w:val="0"/>
                <w:sz w:val="18"/>
                <w:szCs w:val="18"/>
                <w:u w:val="none"/>
                <w:lang w:val="en-US" w:eastAsia="zh-CN" w:bidi="ar"/>
              </w:rPr>
              <w:t>15.镜头： 镜头1(≥24-70mmF2.8GM)、镜头2（≥FE90mm F2.8）。</w:t>
            </w:r>
          </w:p>
        </w:tc>
      </w:tr>
      <w:tr w14:paraId="2EF5D0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613" w:type="dxa"/>
            <w:vAlign w:val="center"/>
          </w:tcPr>
          <w:p w14:paraId="4DEBB4EC">
            <w:pPr>
              <w:pStyle w:val="7"/>
              <w:keepNext w:val="0"/>
              <w:keepLines w:val="0"/>
              <w:pageBreakBefore w:val="0"/>
              <w:widowControl/>
              <w:kinsoku w:val="0"/>
              <w:wordWrap/>
              <w:overflowPunct/>
              <w:topLinePunct w:val="0"/>
              <w:autoSpaceDE w:val="0"/>
              <w:autoSpaceDN w:val="0"/>
              <w:bidi w:val="0"/>
              <w:adjustRightInd w:val="0"/>
              <w:snapToGrid w:val="0"/>
              <w:spacing w:before="72" w:line="240" w:lineRule="auto"/>
              <w:ind w:left="-105" w:leftChars="-5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w:t>
            </w:r>
          </w:p>
        </w:tc>
        <w:tc>
          <w:tcPr>
            <w:tcW w:w="1356" w:type="dxa"/>
            <w:vAlign w:val="center"/>
          </w:tcPr>
          <w:p w14:paraId="63361A93">
            <w:pPr>
              <w:keepNext w:val="0"/>
              <w:keepLines w:val="0"/>
              <w:widowControl/>
              <w:suppressLineNumbers w:val="0"/>
              <w:jc w:val="center"/>
              <w:textAlignment w:val="center"/>
              <w:rPr>
                <w:rFonts w:hint="eastAsia" w:ascii="宋体" w:hAnsi="宋体" w:eastAsia="宋体" w:cs="宋体"/>
                <w:color w:val="auto"/>
                <w:spacing w:val="2"/>
                <w:sz w:val="21"/>
                <w:szCs w:val="21"/>
                <w:highlight w:val="none"/>
                <w:lang w:val="en-US" w:eastAsia="zh-CN"/>
              </w:rPr>
            </w:pPr>
            <w:r>
              <w:rPr>
                <w:rFonts w:hint="eastAsia" w:ascii="宋体" w:hAnsi="宋体" w:eastAsia="宋体" w:cs="宋体"/>
                <w:i w:val="0"/>
                <w:iCs w:val="0"/>
                <w:snapToGrid w:val="0"/>
                <w:color w:val="000000"/>
                <w:kern w:val="0"/>
                <w:sz w:val="21"/>
                <w:szCs w:val="21"/>
                <w:u w:val="none"/>
                <w:lang w:val="en-US" w:eastAsia="zh-CN" w:bidi="ar"/>
              </w:rPr>
              <w:t>摄像机</w:t>
            </w:r>
          </w:p>
        </w:tc>
        <w:tc>
          <w:tcPr>
            <w:tcW w:w="606" w:type="dxa"/>
            <w:vAlign w:val="center"/>
          </w:tcPr>
          <w:p w14:paraId="0C2DCD1F">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snapToGrid w:val="0"/>
                <w:color w:val="000000"/>
                <w:kern w:val="0"/>
                <w:sz w:val="21"/>
                <w:szCs w:val="21"/>
                <w:u w:val="none"/>
                <w:lang w:val="en-US" w:eastAsia="zh-CN" w:bidi="ar"/>
              </w:rPr>
              <w:t>1</w:t>
            </w:r>
          </w:p>
        </w:tc>
        <w:tc>
          <w:tcPr>
            <w:tcW w:w="678" w:type="dxa"/>
            <w:vAlign w:val="center"/>
          </w:tcPr>
          <w:p w14:paraId="5EAEA4A7">
            <w:pPr>
              <w:keepNext w:val="0"/>
              <w:keepLines w:val="0"/>
              <w:widowControl/>
              <w:suppressLineNumbers w:val="0"/>
              <w:jc w:val="center"/>
              <w:textAlignment w:val="center"/>
              <w:rPr>
                <w:rFonts w:hint="eastAsia" w:ascii="宋体" w:hAnsi="宋体" w:eastAsia="宋体" w:cs="宋体"/>
                <w:color w:val="auto"/>
                <w:spacing w:val="-6"/>
                <w:sz w:val="21"/>
                <w:szCs w:val="21"/>
                <w:highlight w:val="none"/>
                <w:lang w:val="en-US" w:eastAsia="zh-CN"/>
              </w:rPr>
            </w:pPr>
            <w:r>
              <w:rPr>
                <w:rFonts w:hint="eastAsia" w:ascii="宋体" w:hAnsi="宋体" w:eastAsia="宋体" w:cs="宋体"/>
                <w:i w:val="0"/>
                <w:iCs w:val="0"/>
                <w:snapToGrid w:val="0"/>
                <w:color w:val="000000"/>
                <w:kern w:val="0"/>
                <w:sz w:val="21"/>
                <w:szCs w:val="21"/>
                <w:u w:val="none"/>
                <w:lang w:val="en-US" w:eastAsia="zh-CN" w:bidi="ar"/>
              </w:rPr>
              <w:t>台</w:t>
            </w:r>
          </w:p>
        </w:tc>
        <w:tc>
          <w:tcPr>
            <w:tcW w:w="10256" w:type="dxa"/>
            <w:vAlign w:val="center"/>
          </w:tcPr>
          <w:p w14:paraId="5F710ABD">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1.用于火灾现场及外围影像记录，4K 摄像机，有效像素不低于829万，不低于30 倍光学变焦，采用不低于26.8mm广角镜头；</w:t>
            </w:r>
          </w:p>
          <w:p w14:paraId="0115CBFC">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2.支持光学防抖；</w:t>
            </w:r>
          </w:p>
          <w:p w14:paraId="286C58B0">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3.采用NFC（近场通信）技术，将智能手机/平板电脑碰触摄像机， 无需特别设置，可实现一触遥控、一触分享；</w:t>
            </w:r>
          </w:p>
          <w:p w14:paraId="709A0D5C">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4.支持通过WiFi进行连接进行分享；</w:t>
            </w:r>
          </w:p>
          <w:p w14:paraId="508104CF">
            <w:pPr>
              <w:keepNext w:val="0"/>
              <w:keepLines w:val="0"/>
              <w:widowControl/>
              <w:numPr>
                <w:ilvl w:val="0"/>
                <w:numId w:val="0"/>
              </w:numPr>
              <w:suppressLineNumbers w:val="0"/>
              <w:jc w:val="left"/>
              <w:textAlignment w:val="center"/>
              <w:rPr>
                <w:rFonts w:hint="eastAsia" w:ascii="宋体" w:hAnsi="宋体" w:eastAsia="宋体" w:cs="宋体"/>
                <w:sz w:val="18"/>
                <w:szCs w:val="18"/>
                <w:vertAlign w:val="baseline"/>
                <w:lang w:eastAsia="zh-CN"/>
              </w:rPr>
            </w:pPr>
            <w:r>
              <w:rPr>
                <w:rFonts w:hint="eastAsia" w:ascii="宋体" w:hAnsi="宋体" w:eastAsia="宋体" w:cs="宋体"/>
                <w:i w:val="0"/>
                <w:iCs w:val="0"/>
                <w:snapToGrid w:val="0"/>
                <w:color w:val="000000"/>
                <w:kern w:val="0"/>
                <w:sz w:val="18"/>
                <w:szCs w:val="18"/>
                <w:u w:val="none"/>
                <w:lang w:val="en-US" w:eastAsia="zh-CN" w:bidi="ar"/>
              </w:rPr>
              <w:t>5.配置不低于256GB存储卡、设备包、电池、充电器、支架。</w:t>
            </w:r>
          </w:p>
        </w:tc>
      </w:tr>
      <w:tr w14:paraId="165C19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613" w:type="dxa"/>
            <w:vAlign w:val="center"/>
          </w:tcPr>
          <w:p w14:paraId="6CCD53C0">
            <w:pPr>
              <w:pStyle w:val="7"/>
              <w:keepNext w:val="0"/>
              <w:keepLines w:val="0"/>
              <w:pageBreakBefore w:val="0"/>
              <w:widowControl/>
              <w:kinsoku w:val="0"/>
              <w:wordWrap/>
              <w:overflowPunct/>
              <w:topLinePunct w:val="0"/>
              <w:autoSpaceDE w:val="0"/>
              <w:autoSpaceDN w:val="0"/>
              <w:bidi w:val="0"/>
              <w:adjustRightInd w:val="0"/>
              <w:snapToGrid w:val="0"/>
              <w:spacing w:before="72" w:line="240" w:lineRule="auto"/>
              <w:ind w:left="-105" w:leftChars="-5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w:t>
            </w:r>
          </w:p>
        </w:tc>
        <w:tc>
          <w:tcPr>
            <w:tcW w:w="1356" w:type="dxa"/>
            <w:vAlign w:val="center"/>
          </w:tcPr>
          <w:p w14:paraId="11CE78EC">
            <w:pPr>
              <w:keepNext w:val="0"/>
              <w:keepLines w:val="0"/>
              <w:widowControl/>
              <w:suppressLineNumbers w:val="0"/>
              <w:jc w:val="center"/>
              <w:textAlignment w:val="center"/>
              <w:rPr>
                <w:rFonts w:hint="eastAsia" w:ascii="宋体" w:hAnsi="宋体" w:eastAsia="宋体" w:cs="宋体"/>
                <w:color w:val="auto"/>
                <w:spacing w:val="2"/>
                <w:sz w:val="21"/>
                <w:szCs w:val="21"/>
                <w:highlight w:val="none"/>
                <w:lang w:val="en-US" w:eastAsia="zh-CN"/>
              </w:rPr>
            </w:pPr>
            <w:r>
              <w:rPr>
                <w:rFonts w:hint="eastAsia" w:ascii="宋体" w:hAnsi="宋体" w:eastAsia="宋体" w:cs="宋体"/>
                <w:i w:val="0"/>
                <w:iCs w:val="0"/>
                <w:snapToGrid w:val="0"/>
                <w:color w:val="000000"/>
                <w:kern w:val="0"/>
                <w:sz w:val="21"/>
                <w:szCs w:val="21"/>
                <w:u w:val="none"/>
                <w:lang w:val="en-US" w:eastAsia="zh-CN" w:bidi="ar"/>
              </w:rPr>
              <w:t>闪光灯</w:t>
            </w:r>
          </w:p>
        </w:tc>
        <w:tc>
          <w:tcPr>
            <w:tcW w:w="606" w:type="dxa"/>
            <w:vAlign w:val="center"/>
          </w:tcPr>
          <w:p w14:paraId="77679978">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snapToGrid w:val="0"/>
                <w:color w:val="000000"/>
                <w:kern w:val="0"/>
                <w:sz w:val="21"/>
                <w:szCs w:val="21"/>
                <w:u w:val="none"/>
                <w:lang w:val="en-US" w:eastAsia="zh-CN" w:bidi="ar"/>
              </w:rPr>
              <w:t>1</w:t>
            </w:r>
          </w:p>
        </w:tc>
        <w:tc>
          <w:tcPr>
            <w:tcW w:w="678" w:type="dxa"/>
            <w:vAlign w:val="center"/>
          </w:tcPr>
          <w:p w14:paraId="2FF81B69">
            <w:pPr>
              <w:keepNext w:val="0"/>
              <w:keepLines w:val="0"/>
              <w:widowControl/>
              <w:suppressLineNumbers w:val="0"/>
              <w:jc w:val="center"/>
              <w:textAlignment w:val="center"/>
              <w:rPr>
                <w:rFonts w:hint="eastAsia" w:ascii="宋体" w:hAnsi="宋体" w:eastAsia="宋体" w:cs="宋体"/>
                <w:color w:val="auto"/>
                <w:spacing w:val="-6"/>
                <w:sz w:val="21"/>
                <w:szCs w:val="21"/>
                <w:highlight w:val="none"/>
                <w:lang w:val="en-US" w:eastAsia="zh-CN"/>
              </w:rPr>
            </w:pPr>
            <w:r>
              <w:rPr>
                <w:rFonts w:hint="eastAsia" w:ascii="宋体" w:hAnsi="宋体" w:eastAsia="宋体" w:cs="宋体"/>
                <w:i w:val="0"/>
                <w:iCs w:val="0"/>
                <w:snapToGrid w:val="0"/>
                <w:color w:val="000000"/>
                <w:kern w:val="0"/>
                <w:sz w:val="21"/>
                <w:szCs w:val="21"/>
                <w:u w:val="none"/>
                <w:lang w:val="en-US" w:eastAsia="zh-CN" w:bidi="ar"/>
              </w:rPr>
              <w:t>个</w:t>
            </w:r>
          </w:p>
        </w:tc>
        <w:tc>
          <w:tcPr>
            <w:tcW w:w="10256" w:type="dxa"/>
            <w:vAlign w:val="center"/>
          </w:tcPr>
          <w:p w14:paraId="107ABB5F">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1.最大闪光指数(ISO100)：28 (50mm)；</w:t>
            </w:r>
          </w:p>
          <w:p w14:paraId="37A7B2F3">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2.尺寸(宽高深)：约65.1x83.5 x91.4mm；重量：约219g；</w:t>
            </w:r>
          </w:p>
          <w:p w14:paraId="523BBBED">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3.无线电控制：支持不少于5组14通道；</w:t>
            </w:r>
          </w:p>
          <w:p w14:paraId="10605AE6">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4.最大距离：约35米；反射闪光：向上约120度；</w:t>
            </w:r>
          </w:p>
          <w:p w14:paraId="29E48D6D">
            <w:pPr>
              <w:keepNext w:val="0"/>
              <w:keepLines w:val="0"/>
              <w:widowControl/>
              <w:numPr>
                <w:ilvl w:val="0"/>
                <w:numId w:val="0"/>
              </w:numPr>
              <w:suppressLineNumbers w:val="0"/>
              <w:jc w:val="left"/>
              <w:textAlignment w:val="center"/>
              <w:rPr>
                <w:rFonts w:hint="eastAsia" w:ascii="宋体" w:hAnsi="宋体" w:eastAsia="宋体" w:cs="宋体"/>
                <w:sz w:val="18"/>
                <w:szCs w:val="18"/>
                <w:vertAlign w:val="baseline"/>
                <w:lang w:eastAsia="zh-CN"/>
              </w:rPr>
            </w:pPr>
            <w:r>
              <w:rPr>
                <w:rFonts w:hint="eastAsia" w:ascii="宋体" w:hAnsi="宋体" w:eastAsia="宋体" w:cs="宋体"/>
                <w:i w:val="0"/>
                <w:iCs w:val="0"/>
                <w:snapToGrid w:val="0"/>
                <w:color w:val="000000"/>
                <w:kern w:val="0"/>
                <w:sz w:val="18"/>
                <w:szCs w:val="18"/>
                <w:u w:val="none"/>
                <w:lang w:val="en-US" w:eastAsia="zh-CN" w:bidi="ar"/>
              </w:rPr>
              <w:t>5.变焦(范围)：24mm/50mm。</w:t>
            </w:r>
          </w:p>
        </w:tc>
      </w:tr>
      <w:tr w14:paraId="10D5CB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613" w:type="dxa"/>
            <w:vAlign w:val="center"/>
          </w:tcPr>
          <w:p w14:paraId="7CBC7CB1">
            <w:pPr>
              <w:pStyle w:val="7"/>
              <w:keepNext w:val="0"/>
              <w:keepLines w:val="0"/>
              <w:pageBreakBefore w:val="0"/>
              <w:widowControl/>
              <w:kinsoku w:val="0"/>
              <w:wordWrap/>
              <w:overflowPunct/>
              <w:topLinePunct w:val="0"/>
              <w:autoSpaceDE w:val="0"/>
              <w:autoSpaceDN w:val="0"/>
              <w:bidi w:val="0"/>
              <w:adjustRightInd w:val="0"/>
              <w:snapToGrid w:val="0"/>
              <w:spacing w:before="72" w:line="240" w:lineRule="auto"/>
              <w:ind w:left="-105" w:leftChars="-5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w:t>
            </w:r>
          </w:p>
        </w:tc>
        <w:tc>
          <w:tcPr>
            <w:tcW w:w="1356" w:type="dxa"/>
            <w:vAlign w:val="center"/>
          </w:tcPr>
          <w:p w14:paraId="58BC8E07">
            <w:pPr>
              <w:keepNext w:val="0"/>
              <w:keepLines w:val="0"/>
              <w:widowControl/>
              <w:suppressLineNumbers w:val="0"/>
              <w:jc w:val="center"/>
              <w:textAlignment w:val="center"/>
              <w:rPr>
                <w:rFonts w:hint="eastAsia" w:ascii="宋体" w:hAnsi="宋体" w:eastAsia="宋体" w:cs="宋体"/>
                <w:color w:val="auto"/>
                <w:spacing w:val="2"/>
                <w:sz w:val="21"/>
                <w:szCs w:val="21"/>
                <w:highlight w:val="none"/>
                <w:lang w:val="en-US" w:eastAsia="zh-CN"/>
              </w:rPr>
            </w:pPr>
            <w:r>
              <w:rPr>
                <w:rFonts w:hint="eastAsia" w:ascii="宋体" w:hAnsi="宋体" w:eastAsia="宋体" w:cs="宋体"/>
                <w:i w:val="0"/>
                <w:iCs w:val="0"/>
                <w:snapToGrid w:val="0"/>
                <w:color w:val="000000"/>
                <w:kern w:val="0"/>
                <w:sz w:val="21"/>
                <w:szCs w:val="21"/>
                <w:u w:val="none"/>
                <w:lang w:val="en-US" w:eastAsia="zh-CN" w:bidi="ar"/>
              </w:rPr>
              <w:t>补光灯</w:t>
            </w:r>
          </w:p>
        </w:tc>
        <w:tc>
          <w:tcPr>
            <w:tcW w:w="606" w:type="dxa"/>
            <w:vAlign w:val="center"/>
          </w:tcPr>
          <w:p w14:paraId="4135295D">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snapToGrid w:val="0"/>
                <w:color w:val="000000"/>
                <w:kern w:val="0"/>
                <w:sz w:val="21"/>
                <w:szCs w:val="21"/>
                <w:u w:val="none"/>
                <w:lang w:val="en-US" w:eastAsia="zh-CN" w:bidi="ar"/>
              </w:rPr>
              <w:t>1</w:t>
            </w:r>
          </w:p>
        </w:tc>
        <w:tc>
          <w:tcPr>
            <w:tcW w:w="678" w:type="dxa"/>
            <w:vAlign w:val="center"/>
          </w:tcPr>
          <w:p w14:paraId="37AF5002">
            <w:pPr>
              <w:keepNext w:val="0"/>
              <w:keepLines w:val="0"/>
              <w:widowControl/>
              <w:suppressLineNumbers w:val="0"/>
              <w:jc w:val="center"/>
              <w:textAlignment w:val="center"/>
              <w:rPr>
                <w:rFonts w:hint="eastAsia" w:ascii="宋体" w:hAnsi="宋体" w:eastAsia="宋体" w:cs="宋体"/>
                <w:color w:val="auto"/>
                <w:spacing w:val="-6"/>
                <w:sz w:val="21"/>
                <w:szCs w:val="21"/>
                <w:highlight w:val="none"/>
                <w:lang w:val="en-US" w:eastAsia="zh-CN"/>
              </w:rPr>
            </w:pPr>
            <w:r>
              <w:rPr>
                <w:rFonts w:hint="eastAsia" w:ascii="宋体" w:hAnsi="宋体" w:eastAsia="宋体" w:cs="宋体"/>
                <w:i w:val="0"/>
                <w:iCs w:val="0"/>
                <w:snapToGrid w:val="0"/>
                <w:color w:val="000000"/>
                <w:kern w:val="0"/>
                <w:sz w:val="21"/>
                <w:szCs w:val="21"/>
                <w:u w:val="none"/>
                <w:lang w:val="en-US" w:eastAsia="zh-CN" w:bidi="ar"/>
              </w:rPr>
              <w:t>个</w:t>
            </w:r>
          </w:p>
        </w:tc>
        <w:tc>
          <w:tcPr>
            <w:tcW w:w="10256" w:type="dxa"/>
            <w:vAlign w:val="center"/>
          </w:tcPr>
          <w:p w14:paraId="28766D2A">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1.类型：专业摄影灯补光灯套装；</w:t>
            </w:r>
          </w:p>
          <w:p w14:paraId="5E18AACD">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2.配置≥50*70CM柔光灯箱（内置RBG灯源）*4；</w:t>
            </w:r>
          </w:p>
          <w:p w14:paraId="203229C9">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3.配置≥2m摄影灯架*2+1m悬臂架*1；</w:t>
            </w:r>
          </w:p>
          <w:p w14:paraId="54EEF296">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4.配置冷光拍摄台≥1；</w:t>
            </w:r>
          </w:p>
          <w:p w14:paraId="2FAB1B1A">
            <w:pPr>
              <w:keepNext w:val="0"/>
              <w:keepLines w:val="0"/>
              <w:widowControl/>
              <w:numPr>
                <w:ilvl w:val="0"/>
                <w:numId w:val="0"/>
              </w:numPr>
              <w:suppressLineNumbers w:val="0"/>
              <w:jc w:val="left"/>
              <w:textAlignment w:val="center"/>
              <w:rPr>
                <w:rFonts w:hint="eastAsia" w:ascii="宋体" w:hAnsi="宋体" w:eastAsia="宋体" w:cs="宋体"/>
                <w:sz w:val="18"/>
                <w:szCs w:val="18"/>
                <w:vertAlign w:val="baseline"/>
                <w:lang w:eastAsia="zh-CN"/>
              </w:rPr>
            </w:pPr>
            <w:r>
              <w:rPr>
                <w:rFonts w:hint="eastAsia" w:ascii="宋体" w:hAnsi="宋体" w:eastAsia="宋体" w:cs="宋体"/>
                <w:i w:val="0"/>
                <w:iCs w:val="0"/>
                <w:snapToGrid w:val="0"/>
                <w:color w:val="000000"/>
                <w:kern w:val="0"/>
                <w:sz w:val="18"/>
                <w:szCs w:val="18"/>
                <w:u w:val="none"/>
                <w:lang w:val="en-US" w:eastAsia="zh-CN" w:bidi="ar"/>
              </w:rPr>
              <w:t>5.支持遥控控制灯光颜色变化。</w:t>
            </w:r>
          </w:p>
        </w:tc>
      </w:tr>
      <w:tr w14:paraId="229223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613" w:type="dxa"/>
            <w:vAlign w:val="center"/>
          </w:tcPr>
          <w:p w14:paraId="650CCE6D">
            <w:pPr>
              <w:pStyle w:val="7"/>
              <w:keepNext w:val="0"/>
              <w:keepLines w:val="0"/>
              <w:pageBreakBefore w:val="0"/>
              <w:widowControl/>
              <w:kinsoku w:val="0"/>
              <w:wordWrap/>
              <w:overflowPunct/>
              <w:topLinePunct w:val="0"/>
              <w:autoSpaceDE w:val="0"/>
              <w:autoSpaceDN w:val="0"/>
              <w:bidi w:val="0"/>
              <w:adjustRightInd w:val="0"/>
              <w:snapToGrid w:val="0"/>
              <w:spacing w:before="72" w:line="240" w:lineRule="auto"/>
              <w:ind w:left="-105" w:leftChars="-5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w:t>
            </w:r>
          </w:p>
        </w:tc>
        <w:tc>
          <w:tcPr>
            <w:tcW w:w="1356" w:type="dxa"/>
            <w:vAlign w:val="center"/>
          </w:tcPr>
          <w:p w14:paraId="1B6E96E2">
            <w:pPr>
              <w:keepNext w:val="0"/>
              <w:keepLines w:val="0"/>
              <w:widowControl/>
              <w:suppressLineNumbers w:val="0"/>
              <w:jc w:val="center"/>
              <w:textAlignment w:val="center"/>
              <w:rPr>
                <w:rFonts w:hint="eastAsia" w:ascii="宋体" w:hAnsi="宋体" w:eastAsia="宋体" w:cs="宋体"/>
                <w:color w:val="auto"/>
                <w:spacing w:val="2"/>
                <w:sz w:val="21"/>
                <w:szCs w:val="21"/>
                <w:highlight w:val="none"/>
                <w:lang w:val="en-US" w:eastAsia="zh-CN"/>
              </w:rPr>
            </w:pPr>
            <w:r>
              <w:rPr>
                <w:rFonts w:hint="eastAsia" w:ascii="宋体" w:hAnsi="宋体" w:eastAsia="宋体" w:cs="宋体"/>
                <w:i w:val="0"/>
                <w:iCs w:val="0"/>
                <w:snapToGrid w:val="0"/>
                <w:color w:val="000000"/>
                <w:kern w:val="0"/>
                <w:sz w:val="21"/>
                <w:szCs w:val="21"/>
                <w:u w:val="none"/>
                <w:lang w:val="en-US" w:eastAsia="zh-CN" w:bidi="ar"/>
              </w:rPr>
              <w:t>三角固定架</w:t>
            </w:r>
          </w:p>
        </w:tc>
        <w:tc>
          <w:tcPr>
            <w:tcW w:w="606" w:type="dxa"/>
            <w:vAlign w:val="center"/>
          </w:tcPr>
          <w:p w14:paraId="62189001">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snapToGrid w:val="0"/>
                <w:color w:val="000000"/>
                <w:kern w:val="0"/>
                <w:sz w:val="21"/>
                <w:szCs w:val="21"/>
                <w:u w:val="none"/>
                <w:lang w:val="en-US" w:eastAsia="zh-CN" w:bidi="ar"/>
              </w:rPr>
              <w:t>1</w:t>
            </w:r>
          </w:p>
        </w:tc>
        <w:tc>
          <w:tcPr>
            <w:tcW w:w="678" w:type="dxa"/>
            <w:vAlign w:val="center"/>
          </w:tcPr>
          <w:p w14:paraId="3CAB2936">
            <w:pPr>
              <w:keepNext w:val="0"/>
              <w:keepLines w:val="0"/>
              <w:widowControl/>
              <w:suppressLineNumbers w:val="0"/>
              <w:jc w:val="center"/>
              <w:textAlignment w:val="center"/>
              <w:rPr>
                <w:rFonts w:hint="eastAsia" w:ascii="宋体" w:hAnsi="宋体" w:eastAsia="宋体" w:cs="宋体"/>
                <w:color w:val="auto"/>
                <w:spacing w:val="-6"/>
                <w:sz w:val="21"/>
                <w:szCs w:val="21"/>
                <w:highlight w:val="none"/>
                <w:lang w:val="en-US" w:eastAsia="zh-CN"/>
              </w:rPr>
            </w:pPr>
            <w:r>
              <w:rPr>
                <w:rFonts w:hint="eastAsia" w:ascii="宋体" w:hAnsi="宋体" w:eastAsia="宋体" w:cs="宋体"/>
                <w:i w:val="0"/>
                <w:iCs w:val="0"/>
                <w:snapToGrid w:val="0"/>
                <w:color w:val="000000"/>
                <w:kern w:val="0"/>
                <w:sz w:val="21"/>
                <w:szCs w:val="21"/>
                <w:u w:val="none"/>
                <w:lang w:val="en-US" w:eastAsia="zh-CN" w:bidi="ar"/>
              </w:rPr>
              <w:t>个</w:t>
            </w:r>
          </w:p>
        </w:tc>
        <w:tc>
          <w:tcPr>
            <w:tcW w:w="10256" w:type="dxa"/>
            <w:vAlign w:val="center"/>
          </w:tcPr>
          <w:p w14:paraId="2AB479C1">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1.脚管节数、直径：≥4节碳纤维，≥25.3、21.7、18.2、14.7mm；</w:t>
            </w:r>
          </w:p>
          <w:p w14:paraId="44F8B5FD">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2.最大高度：≥163.5cm，不升中轴≥140.5cm；</w:t>
            </w:r>
          </w:p>
          <w:p w14:paraId="0D14ACF6">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3.最小高度：≤32cm；收纳长度：≤42.5cm；</w:t>
            </w:r>
          </w:p>
          <w:p w14:paraId="7ECDF282">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4.自重：≤1.45kg；承重：≥10kg；</w:t>
            </w:r>
          </w:p>
          <w:p w14:paraId="7BFBFFDA">
            <w:pPr>
              <w:keepNext w:val="0"/>
              <w:keepLines w:val="0"/>
              <w:widowControl/>
              <w:numPr>
                <w:ilvl w:val="0"/>
                <w:numId w:val="0"/>
              </w:numPr>
              <w:suppressLineNumbers w:val="0"/>
              <w:jc w:val="left"/>
              <w:textAlignment w:val="center"/>
              <w:rPr>
                <w:rFonts w:hint="eastAsia" w:ascii="宋体" w:hAnsi="宋体" w:eastAsia="宋体" w:cs="宋体"/>
                <w:sz w:val="18"/>
                <w:szCs w:val="18"/>
                <w:vertAlign w:val="baseline"/>
                <w:lang w:eastAsia="zh-CN"/>
              </w:rPr>
            </w:pPr>
            <w:r>
              <w:rPr>
                <w:rFonts w:hint="eastAsia" w:ascii="宋体" w:hAnsi="宋体" w:eastAsia="宋体" w:cs="宋体"/>
                <w:i w:val="0"/>
                <w:iCs w:val="0"/>
                <w:snapToGrid w:val="0"/>
                <w:color w:val="000000"/>
                <w:kern w:val="0"/>
                <w:sz w:val="18"/>
                <w:szCs w:val="18"/>
                <w:u w:val="none"/>
                <w:lang w:val="en-US" w:eastAsia="zh-CN" w:bidi="ar"/>
              </w:rPr>
              <w:t>5.配置中线球形云台：利用特殊的机械机构，可以提供准确且流畅的操作，支持360度水平旋转且含锁止装置，支持侧俯仰正负40度。</w:t>
            </w:r>
          </w:p>
        </w:tc>
      </w:tr>
      <w:tr w14:paraId="3B1ECC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613" w:type="dxa"/>
            <w:vAlign w:val="center"/>
          </w:tcPr>
          <w:p w14:paraId="21FFBA66">
            <w:pPr>
              <w:pStyle w:val="7"/>
              <w:keepNext w:val="0"/>
              <w:keepLines w:val="0"/>
              <w:pageBreakBefore w:val="0"/>
              <w:widowControl/>
              <w:kinsoku w:val="0"/>
              <w:wordWrap/>
              <w:overflowPunct/>
              <w:topLinePunct w:val="0"/>
              <w:autoSpaceDE w:val="0"/>
              <w:autoSpaceDN w:val="0"/>
              <w:bidi w:val="0"/>
              <w:adjustRightInd w:val="0"/>
              <w:snapToGrid w:val="0"/>
              <w:spacing w:before="72" w:line="240" w:lineRule="auto"/>
              <w:ind w:left="-105" w:leftChars="-5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w:t>
            </w:r>
          </w:p>
        </w:tc>
        <w:tc>
          <w:tcPr>
            <w:tcW w:w="1356" w:type="dxa"/>
            <w:vAlign w:val="center"/>
          </w:tcPr>
          <w:p w14:paraId="5303465D">
            <w:pPr>
              <w:keepNext w:val="0"/>
              <w:keepLines w:val="0"/>
              <w:widowControl/>
              <w:suppressLineNumbers w:val="0"/>
              <w:jc w:val="center"/>
              <w:textAlignment w:val="center"/>
              <w:rPr>
                <w:rFonts w:hint="eastAsia" w:ascii="宋体" w:hAnsi="宋体" w:eastAsia="宋体" w:cs="宋体"/>
                <w:color w:val="auto"/>
                <w:spacing w:val="2"/>
                <w:sz w:val="21"/>
                <w:szCs w:val="21"/>
                <w:highlight w:val="none"/>
                <w:lang w:val="en-US" w:eastAsia="zh-CN"/>
              </w:rPr>
            </w:pPr>
            <w:r>
              <w:rPr>
                <w:rFonts w:hint="eastAsia" w:ascii="宋体" w:hAnsi="宋体" w:eastAsia="宋体" w:cs="宋体"/>
                <w:i w:val="0"/>
                <w:iCs w:val="0"/>
                <w:snapToGrid w:val="0"/>
                <w:color w:val="000000"/>
                <w:kern w:val="0"/>
                <w:sz w:val="21"/>
                <w:szCs w:val="21"/>
                <w:u w:val="none"/>
                <w:lang w:val="en-US" w:eastAsia="zh-CN" w:bidi="ar"/>
              </w:rPr>
              <w:t>手持终端（云台稳定器）</w:t>
            </w:r>
          </w:p>
        </w:tc>
        <w:tc>
          <w:tcPr>
            <w:tcW w:w="606" w:type="dxa"/>
            <w:vAlign w:val="center"/>
          </w:tcPr>
          <w:p w14:paraId="789D4046">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snapToGrid w:val="0"/>
                <w:color w:val="000000"/>
                <w:kern w:val="0"/>
                <w:sz w:val="21"/>
                <w:szCs w:val="21"/>
                <w:u w:val="none"/>
                <w:lang w:val="en-US" w:eastAsia="zh-CN" w:bidi="ar"/>
              </w:rPr>
              <w:t>1</w:t>
            </w:r>
          </w:p>
        </w:tc>
        <w:tc>
          <w:tcPr>
            <w:tcW w:w="678" w:type="dxa"/>
            <w:vAlign w:val="center"/>
          </w:tcPr>
          <w:p w14:paraId="712AAE2E">
            <w:pPr>
              <w:keepNext w:val="0"/>
              <w:keepLines w:val="0"/>
              <w:widowControl/>
              <w:suppressLineNumbers w:val="0"/>
              <w:jc w:val="center"/>
              <w:textAlignment w:val="center"/>
              <w:rPr>
                <w:rFonts w:hint="eastAsia" w:ascii="宋体" w:hAnsi="宋体" w:eastAsia="宋体" w:cs="宋体"/>
                <w:color w:val="auto"/>
                <w:spacing w:val="-6"/>
                <w:sz w:val="21"/>
                <w:szCs w:val="21"/>
                <w:highlight w:val="none"/>
                <w:lang w:val="en-US" w:eastAsia="zh-CN"/>
              </w:rPr>
            </w:pPr>
            <w:r>
              <w:rPr>
                <w:rFonts w:hint="eastAsia" w:ascii="宋体" w:hAnsi="宋体" w:eastAsia="宋体" w:cs="宋体"/>
                <w:i w:val="0"/>
                <w:iCs w:val="0"/>
                <w:snapToGrid w:val="0"/>
                <w:color w:val="000000"/>
                <w:kern w:val="0"/>
                <w:sz w:val="21"/>
                <w:szCs w:val="21"/>
                <w:u w:val="none"/>
                <w:lang w:val="en-US" w:eastAsia="zh-CN" w:bidi="ar"/>
              </w:rPr>
              <w:t>只</w:t>
            </w:r>
          </w:p>
        </w:tc>
        <w:tc>
          <w:tcPr>
            <w:tcW w:w="10256" w:type="dxa"/>
            <w:vAlign w:val="center"/>
          </w:tcPr>
          <w:p w14:paraId="3FAC3B1C">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1.类型、功能：口袋云台相机；可遥控；机身防抖；自拍；延时拍摄；手柄；全景拍摄；</w:t>
            </w:r>
          </w:p>
          <w:p w14:paraId="37F1DF6B">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2.传感器尺寸及像素：≥一英寸，最大支持≥4K/120fps；</w:t>
            </w:r>
          </w:p>
          <w:p w14:paraId="5E0C7D50">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3.显示屏：≥2 英寸，分辨率556*314，支持旋转屏&amp;智能横竖拍；最大光圈：≥F2；标准ISO感光度：≥ISO 50-16000；</w:t>
            </w:r>
          </w:p>
          <w:p w14:paraId="048A35EC">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4.产品尺寸：≤139.7*42.2*33.5mm；</w:t>
            </w:r>
          </w:p>
          <w:p w14:paraId="3DACB241">
            <w:pPr>
              <w:keepNext w:val="0"/>
              <w:keepLines w:val="0"/>
              <w:widowControl/>
              <w:numPr>
                <w:ilvl w:val="0"/>
                <w:numId w:val="0"/>
              </w:numPr>
              <w:suppressLineNumbers w:val="0"/>
              <w:jc w:val="left"/>
              <w:textAlignment w:val="center"/>
              <w:rPr>
                <w:rFonts w:hint="eastAsia" w:ascii="宋体" w:hAnsi="宋体" w:eastAsia="宋体" w:cs="宋体"/>
                <w:sz w:val="18"/>
                <w:szCs w:val="18"/>
                <w:vertAlign w:val="baseline"/>
                <w:lang w:eastAsia="zh-CN"/>
              </w:rPr>
            </w:pPr>
            <w:r>
              <w:rPr>
                <w:rFonts w:hint="eastAsia" w:ascii="宋体" w:hAnsi="宋体" w:eastAsia="宋体" w:cs="宋体"/>
                <w:i w:val="0"/>
                <w:iCs w:val="0"/>
                <w:snapToGrid w:val="0"/>
                <w:color w:val="000000"/>
                <w:kern w:val="0"/>
                <w:sz w:val="18"/>
                <w:szCs w:val="18"/>
                <w:u w:val="none"/>
                <w:lang w:val="en-US" w:eastAsia="zh-CN" w:bidi="ar"/>
              </w:rPr>
              <w:t>5.产品清单：主机*1， Type-C to Type-C PD 快充线*1，设备保护壳*1，手绳*1，1/4" 螺纹手柄*1， 续航手柄*1， 128G 内存卡*1。</w:t>
            </w:r>
          </w:p>
        </w:tc>
      </w:tr>
      <w:tr w14:paraId="79755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613" w:type="dxa"/>
            <w:vAlign w:val="center"/>
          </w:tcPr>
          <w:p w14:paraId="5C719307">
            <w:pPr>
              <w:pStyle w:val="7"/>
              <w:keepNext w:val="0"/>
              <w:keepLines w:val="0"/>
              <w:pageBreakBefore w:val="0"/>
              <w:widowControl/>
              <w:kinsoku w:val="0"/>
              <w:wordWrap/>
              <w:overflowPunct/>
              <w:topLinePunct w:val="0"/>
              <w:autoSpaceDE w:val="0"/>
              <w:autoSpaceDN w:val="0"/>
              <w:bidi w:val="0"/>
              <w:adjustRightInd w:val="0"/>
              <w:snapToGrid w:val="0"/>
              <w:spacing w:before="72" w:line="240" w:lineRule="auto"/>
              <w:ind w:left="-105" w:leftChars="-5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w:t>
            </w:r>
          </w:p>
        </w:tc>
        <w:tc>
          <w:tcPr>
            <w:tcW w:w="1356" w:type="dxa"/>
            <w:vAlign w:val="center"/>
          </w:tcPr>
          <w:p w14:paraId="1A1A7910">
            <w:pPr>
              <w:keepNext w:val="0"/>
              <w:keepLines w:val="0"/>
              <w:widowControl/>
              <w:suppressLineNumbers w:val="0"/>
              <w:jc w:val="center"/>
              <w:textAlignment w:val="center"/>
              <w:rPr>
                <w:rFonts w:hint="eastAsia" w:ascii="宋体" w:hAnsi="宋体" w:eastAsia="宋体" w:cs="宋体"/>
                <w:color w:val="auto"/>
                <w:spacing w:val="2"/>
                <w:sz w:val="21"/>
                <w:szCs w:val="21"/>
                <w:highlight w:val="none"/>
                <w:lang w:val="en-US" w:eastAsia="zh-CN"/>
              </w:rPr>
            </w:pPr>
            <w:r>
              <w:rPr>
                <w:rFonts w:hint="eastAsia" w:ascii="宋体" w:hAnsi="宋体" w:eastAsia="宋体" w:cs="宋体"/>
                <w:i w:val="0"/>
                <w:iCs w:val="0"/>
                <w:snapToGrid w:val="0"/>
                <w:color w:val="000000"/>
                <w:kern w:val="0"/>
                <w:sz w:val="21"/>
                <w:szCs w:val="21"/>
                <w:u w:val="none"/>
                <w:lang w:val="en-US" w:eastAsia="zh-CN" w:bidi="ar"/>
              </w:rPr>
              <w:t>视频提取工具</w:t>
            </w:r>
          </w:p>
        </w:tc>
        <w:tc>
          <w:tcPr>
            <w:tcW w:w="606" w:type="dxa"/>
            <w:vAlign w:val="center"/>
          </w:tcPr>
          <w:p w14:paraId="06610662">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snapToGrid w:val="0"/>
                <w:color w:val="000000"/>
                <w:kern w:val="0"/>
                <w:sz w:val="21"/>
                <w:szCs w:val="21"/>
                <w:u w:val="none"/>
                <w:lang w:val="en-US" w:eastAsia="zh-CN" w:bidi="ar"/>
              </w:rPr>
              <w:t>1</w:t>
            </w:r>
          </w:p>
        </w:tc>
        <w:tc>
          <w:tcPr>
            <w:tcW w:w="678" w:type="dxa"/>
            <w:vAlign w:val="center"/>
          </w:tcPr>
          <w:p w14:paraId="2A77481A">
            <w:pPr>
              <w:keepNext w:val="0"/>
              <w:keepLines w:val="0"/>
              <w:widowControl/>
              <w:suppressLineNumbers w:val="0"/>
              <w:jc w:val="center"/>
              <w:textAlignment w:val="center"/>
              <w:rPr>
                <w:rFonts w:hint="eastAsia" w:ascii="宋体" w:hAnsi="宋体" w:eastAsia="宋体" w:cs="宋体"/>
                <w:color w:val="auto"/>
                <w:spacing w:val="-6"/>
                <w:sz w:val="21"/>
                <w:szCs w:val="21"/>
                <w:highlight w:val="none"/>
                <w:lang w:val="en-US" w:eastAsia="zh-CN"/>
              </w:rPr>
            </w:pPr>
            <w:r>
              <w:rPr>
                <w:rFonts w:hint="eastAsia" w:ascii="宋体" w:hAnsi="宋体" w:eastAsia="宋体" w:cs="宋体"/>
                <w:i w:val="0"/>
                <w:iCs w:val="0"/>
                <w:snapToGrid w:val="0"/>
                <w:color w:val="000000"/>
                <w:kern w:val="0"/>
                <w:sz w:val="21"/>
                <w:szCs w:val="21"/>
                <w:u w:val="none"/>
                <w:lang w:val="en-US" w:eastAsia="zh-CN" w:bidi="ar"/>
              </w:rPr>
              <w:t>套</w:t>
            </w:r>
          </w:p>
        </w:tc>
        <w:tc>
          <w:tcPr>
            <w:tcW w:w="10256" w:type="dxa"/>
            <w:vAlign w:val="center"/>
          </w:tcPr>
          <w:p w14:paraId="52F70A55">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1.主要功能：一款面向消防视频火调业务的专业装备，具备现场视频点位采集、360度全景视频录制、视频点位图绘制工具，同时还具备现场勘验信息标准化录入和一键生成视频火调现勘报告。</w:t>
            </w:r>
          </w:p>
          <w:p w14:paraId="5A5E802B">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支持案件管理：具备标准案件类型字典库，可通过类型编号或文字进行搜索；具备离线状态下，扫描二维码直接下载案件基本属性的功能；具备标准案件类型字典项，具备根据案件类型编号搜索的功能，具备案件类型模糊搜索功能。（需提供产品参数说明资料，并加盖制造商公章证明）</w:t>
            </w:r>
          </w:p>
          <w:p w14:paraId="704D6E0C">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3.支持现勘信息录入：具备快速录入视频现勘地点、现场条件、现场保护情况、现场访问笔录的功能；具备现场采集人员信息功能。</w:t>
            </w:r>
          </w:p>
          <w:p w14:paraId="7157F53A">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4.支持视频采集：具备通过网络直接下载DVR/NVR内监控视频的功能，支持自动扫描网段内监控设备和手动连接监控设备两种连接方式；具备直接连接监控硬盘，解析监控硬盘格式并下载其中监控视频文件的功能；具备通道预览功能，通过RJ45接口直连/局域网自动扫描两种方式连接监控设备后，在下载视频文件之前，可在界面上方预览各个通道监控的画面；支持采集超过500种监控设备内的视频文件； 具备加载硬盘镜像，并下载镜像内监控视频文件的功能；具备下载文件管理功能，RJ45接口采集和SATA接口采集两种方式均支持下载文件管理功能，识别并显示监控视频的文件名、文件类型、大小、起止时间、通道信息，下载过程中可显示下载进度和下载状态，下载后支持播放视频文件文件。</w:t>
            </w:r>
          </w:p>
          <w:p w14:paraId="7963538A">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5.支持监控点位采集：具备实时定位经纬度的功能；无需借助外设，可直接利用设备本身GPS信息采集监控点经纬度；具备根据监控点经纬度信息，在地图上显示监控点位置的功能；采集监控点位信息时，可采集点位经纬度、监控设备照射方向、监控设备性质、监控设备视频时间和北京时间的时差等信息；具备将采集的监控点位和视频采集模块中采集的视频文件相关联的功能，刻画视频时空关系。</w:t>
            </w:r>
          </w:p>
          <w:p w14:paraId="14033894">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▲6.满足标准：具备符合GA/T1017-2013《视频现场分布图编制规范》要求的现场图绘制工具；（需提供产品参数说明资料，并加盖制造商公章证明）</w:t>
            </w:r>
          </w:p>
          <w:p w14:paraId="3EF022D4">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7.现场图绘制工具功能：可通过拖拽的方式在图中标定监控点、中心案发点、信息点、人、车、物等元素，也可通过手指划线的方式标定人车移动轨迹和预估活动轨迹；也可设置监控设备照射方向、监控设备性质、监控设备视频时间和北京时间的时差等信息。（需提供产品参数说明资料，并加盖制造商公章证明）</w:t>
            </w:r>
          </w:p>
          <w:p w14:paraId="6D748133">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lang w:val="en-US" w:eastAsia="zh-CN" w:bidi="ar"/>
              </w:rPr>
              <w:t>8.</w:t>
            </w:r>
            <w:r>
              <w:rPr>
                <w:rFonts w:hint="eastAsia" w:ascii="宋体" w:hAnsi="宋体" w:eastAsia="宋体" w:cs="宋体"/>
                <w:i w:val="0"/>
                <w:iCs w:val="0"/>
                <w:snapToGrid w:val="0"/>
                <w:color w:val="000000"/>
                <w:kern w:val="0"/>
                <w:sz w:val="18"/>
                <w:szCs w:val="18"/>
                <w:u w:val="none"/>
                <w:lang w:val="en-US" w:eastAsia="zh-CN" w:bidi="ar"/>
              </w:rPr>
              <w:t>支持录入现场照片：无需借助外设，可通过设备本身快速拍摄现场照片；可对现场照片进行快速分类。</w:t>
            </w:r>
          </w:p>
          <w:p w14:paraId="26780620">
            <w:pPr>
              <w:keepNext w:val="0"/>
              <w:keepLines w:val="0"/>
              <w:widowControl/>
              <w:numPr>
                <w:ilvl w:val="0"/>
                <w:numId w:val="0"/>
              </w:numPr>
              <w:suppressLineNumbers w:val="0"/>
              <w:jc w:val="left"/>
              <w:textAlignment w:val="center"/>
              <w:rPr>
                <w:rFonts w:hint="eastAsia" w:ascii="宋体" w:hAnsi="宋体" w:eastAsia="宋体" w:cs="宋体"/>
                <w:sz w:val="18"/>
                <w:szCs w:val="18"/>
                <w:vertAlign w:val="baseline"/>
                <w:lang w:eastAsia="zh-CN"/>
              </w:rPr>
            </w:pPr>
            <w:r>
              <w:rPr>
                <w:rFonts w:hint="eastAsia" w:ascii="宋体" w:hAnsi="宋体" w:eastAsia="宋体" w:cs="宋体"/>
                <w:snapToGrid w:val="0"/>
                <w:color w:val="000000"/>
                <w:kern w:val="0"/>
                <w:sz w:val="18"/>
                <w:szCs w:val="18"/>
                <w:vertAlign w:val="baseline"/>
                <w:lang w:val="en-US" w:eastAsia="zh-CN" w:bidi="ar-SA"/>
              </w:rPr>
              <w:t>9.</w:t>
            </w:r>
            <w:r>
              <w:rPr>
                <w:rFonts w:hint="eastAsia" w:ascii="宋体" w:hAnsi="宋体" w:eastAsia="宋体" w:cs="宋体"/>
                <w:i w:val="0"/>
                <w:iCs w:val="0"/>
                <w:snapToGrid w:val="0"/>
                <w:color w:val="000000"/>
                <w:kern w:val="0"/>
                <w:sz w:val="18"/>
                <w:szCs w:val="18"/>
                <w:u w:val="none"/>
                <w:lang w:val="en-US" w:eastAsia="zh-CN" w:bidi="ar"/>
              </w:rPr>
              <w:t>▲9.支持3D现场采集重建：可通过专用外设采集现场3D全景视频/图片；具备使用软件内置模块播放.insv格式全景视频文件的功能，具备360度调整视频角度、放大缩小视频视角的功能，具备导出.jpg格式场景截图的功能；支持通过数据线直连3D全景采集设备，具备使用软件内置模块在设备上预览实时全景画面、360度调整实时画面角度的功能，同时具备实时调整设备画面亮度、饱和度、白平衡、ISO、快门速度和曝光模式的功能。（需提供产品参数说明资料，并加盖制造商公章证明）</w:t>
            </w:r>
          </w:p>
          <w:p w14:paraId="1AA6E02E">
            <w:pPr>
              <w:keepNext w:val="0"/>
              <w:keepLines w:val="0"/>
              <w:widowControl/>
              <w:numPr>
                <w:ilvl w:val="0"/>
                <w:numId w:val="0"/>
              </w:numPr>
              <w:suppressLineNumbers w:val="0"/>
              <w:jc w:val="left"/>
              <w:textAlignment w:val="center"/>
              <w:rPr>
                <w:rFonts w:hint="eastAsia" w:ascii="宋体" w:hAnsi="宋体" w:eastAsia="宋体" w:cs="宋体"/>
                <w:sz w:val="18"/>
                <w:szCs w:val="18"/>
                <w:vertAlign w:val="baseline"/>
                <w:lang w:eastAsia="zh-CN"/>
              </w:rPr>
            </w:pPr>
            <w:r>
              <w:rPr>
                <w:rFonts w:hint="eastAsia" w:ascii="宋体" w:hAnsi="宋体" w:eastAsia="宋体" w:cs="宋体"/>
                <w:snapToGrid w:val="0"/>
                <w:color w:val="000000"/>
                <w:kern w:val="0"/>
                <w:sz w:val="18"/>
                <w:szCs w:val="18"/>
                <w:vertAlign w:val="baseline"/>
                <w:lang w:val="en-US" w:eastAsia="zh-CN" w:bidi="ar-SA"/>
              </w:rPr>
              <w:t>10.</w:t>
            </w:r>
            <w:r>
              <w:rPr>
                <w:rFonts w:hint="eastAsia" w:ascii="宋体" w:hAnsi="宋体" w:eastAsia="宋体" w:cs="宋体"/>
                <w:i w:val="0"/>
                <w:iCs w:val="0"/>
                <w:snapToGrid w:val="0"/>
                <w:color w:val="000000"/>
                <w:kern w:val="0"/>
                <w:sz w:val="18"/>
                <w:szCs w:val="18"/>
                <w:u w:val="none"/>
                <w:lang w:val="en-US" w:eastAsia="zh-CN" w:bidi="ar"/>
              </w:rPr>
              <w:t>▲10.支持一键生成现勘报告：可一键自动生成《视频现场勘验检查报告》、《提取视频物证登记表》、《视频物证清单》，采集现勘过程中的包含案件基本信息、现场勘验检查信息、采集视频列表、现场平面图和现场点位图在内的信息可自动生成到报告中。（需提供产品参数说明资料，并加盖制造商公章证明）</w:t>
            </w:r>
          </w:p>
        </w:tc>
      </w:tr>
      <w:tr w14:paraId="1B996F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613" w:type="dxa"/>
            <w:vAlign w:val="center"/>
          </w:tcPr>
          <w:p w14:paraId="11893DF2">
            <w:pPr>
              <w:pStyle w:val="7"/>
              <w:keepNext w:val="0"/>
              <w:keepLines w:val="0"/>
              <w:pageBreakBefore w:val="0"/>
              <w:widowControl/>
              <w:kinsoku w:val="0"/>
              <w:wordWrap/>
              <w:overflowPunct/>
              <w:topLinePunct w:val="0"/>
              <w:autoSpaceDE w:val="0"/>
              <w:autoSpaceDN w:val="0"/>
              <w:bidi w:val="0"/>
              <w:adjustRightInd w:val="0"/>
              <w:snapToGrid w:val="0"/>
              <w:spacing w:before="72" w:line="240" w:lineRule="auto"/>
              <w:ind w:left="-105" w:leftChars="-5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w:t>
            </w:r>
          </w:p>
        </w:tc>
        <w:tc>
          <w:tcPr>
            <w:tcW w:w="1356" w:type="dxa"/>
            <w:vAlign w:val="center"/>
          </w:tcPr>
          <w:p w14:paraId="34181519">
            <w:pPr>
              <w:keepNext w:val="0"/>
              <w:keepLines w:val="0"/>
              <w:widowControl/>
              <w:suppressLineNumbers w:val="0"/>
              <w:jc w:val="center"/>
              <w:textAlignment w:val="center"/>
              <w:rPr>
                <w:rFonts w:hint="eastAsia" w:ascii="宋体" w:hAnsi="宋体" w:eastAsia="宋体" w:cs="宋体"/>
                <w:color w:val="auto"/>
                <w:spacing w:val="2"/>
                <w:sz w:val="21"/>
                <w:szCs w:val="21"/>
                <w:highlight w:val="none"/>
                <w:lang w:val="en-US" w:eastAsia="zh-CN"/>
              </w:rPr>
            </w:pPr>
            <w:r>
              <w:rPr>
                <w:rFonts w:hint="eastAsia" w:ascii="宋体" w:hAnsi="宋体" w:eastAsia="宋体" w:cs="宋体"/>
                <w:i w:val="0"/>
                <w:iCs w:val="0"/>
                <w:snapToGrid w:val="0"/>
                <w:color w:val="000000"/>
                <w:kern w:val="0"/>
                <w:sz w:val="21"/>
                <w:szCs w:val="21"/>
                <w:u w:val="none"/>
                <w:lang w:val="en-US" w:eastAsia="zh-CN" w:bidi="ar"/>
              </w:rPr>
              <w:t>图形工作站</w:t>
            </w:r>
          </w:p>
        </w:tc>
        <w:tc>
          <w:tcPr>
            <w:tcW w:w="606" w:type="dxa"/>
            <w:vAlign w:val="center"/>
          </w:tcPr>
          <w:p w14:paraId="77A0997A">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snapToGrid w:val="0"/>
                <w:color w:val="000000"/>
                <w:kern w:val="0"/>
                <w:sz w:val="21"/>
                <w:szCs w:val="21"/>
                <w:u w:val="none"/>
                <w:lang w:val="en-US" w:eastAsia="zh-CN" w:bidi="ar"/>
              </w:rPr>
              <w:t>1</w:t>
            </w:r>
          </w:p>
        </w:tc>
        <w:tc>
          <w:tcPr>
            <w:tcW w:w="678" w:type="dxa"/>
            <w:vAlign w:val="center"/>
          </w:tcPr>
          <w:p w14:paraId="7A0D417A">
            <w:pPr>
              <w:keepNext w:val="0"/>
              <w:keepLines w:val="0"/>
              <w:widowControl/>
              <w:suppressLineNumbers w:val="0"/>
              <w:jc w:val="center"/>
              <w:textAlignment w:val="center"/>
              <w:rPr>
                <w:rFonts w:hint="eastAsia" w:ascii="宋体" w:hAnsi="宋体" w:eastAsia="宋体" w:cs="宋体"/>
                <w:color w:val="auto"/>
                <w:spacing w:val="-6"/>
                <w:sz w:val="21"/>
                <w:szCs w:val="21"/>
                <w:highlight w:val="none"/>
                <w:lang w:val="en-US" w:eastAsia="zh-CN"/>
              </w:rPr>
            </w:pPr>
            <w:r>
              <w:rPr>
                <w:rFonts w:hint="eastAsia" w:ascii="宋体" w:hAnsi="宋体" w:eastAsia="宋体" w:cs="宋体"/>
                <w:i w:val="0"/>
                <w:iCs w:val="0"/>
                <w:snapToGrid w:val="0"/>
                <w:color w:val="000000"/>
                <w:kern w:val="0"/>
                <w:sz w:val="21"/>
                <w:szCs w:val="21"/>
                <w:u w:val="none"/>
                <w:lang w:val="en-US" w:eastAsia="zh-CN" w:bidi="ar"/>
              </w:rPr>
              <w:t>台</w:t>
            </w:r>
          </w:p>
        </w:tc>
        <w:tc>
          <w:tcPr>
            <w:tcW w:w="10256" w:type="dxa"/>
            <w:vAlign w:val="center"/>
          </w:tcPr>
          <w:p w14:paraId="19D1AF46">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1.用于火灾现场现场图、图片卷、三维重建等图形工作的处理生成，配置不低于34英寸4K曲面显示器方便分析；</w:t>
            </w:r>
          </w:p>
          <w:p w14:paraId="75D6C590">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2.CPU：不低于至强W-2223 四核3.6Ghz；</w:t>
            </w:r>
          </w:p>
          <w:p w14:paraId="1C75061A">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3.内存：不低于高性能64GB；</w:t>
            </w:r>
          </w:p>
          <w:p w14:paraId="6BED9369">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4.硬盘：不低于1T固态+2块4T/RT；</w:t>
            </w:r>
          </w:p>
          <w:p w14:paraId="64AE37BB">
            <w:pPr>
              <w:keepNext w:val="0"/>
              <w:keepLines w:val="0"/>
              <w:widowControl/>
              <w:numPr>
                <w:ilvl w:val="0"/>
                <w:numId w:val="0"/>
              </w:numPr>
              <w:suppressLineNumbers w:val="0"/>
              <w:jc w:val="left"/>
              <w:textAlignment w:val="center"/>
              <w:rPr>
                <w:rFonts w:hint="eastAsia" w:ascii="宋体" w:hAnsi="宋体" w:eastAsia="宋体" w:cs="宋体"/>
                <w:sz w:val="18"/>
                <w:szCs w:val="18"/>
                <w:vertAlign w:val="baseline"/>
                <w:lang w:eastAsia="zh-CN"/>
              </w:rPr>
            </w:pPr>
            <w:r>
              <w:rPr>
                <w:rFonts w:hint="eastAsia" w:ascii="宋体" w:hAnsi="宋体" w:eastAsia="宋体" w:cs="宋体"/>
                <w:i w:val="0"/>
                <w:iCs w:val="0"/>
                <w:snapToGrid w:val="0"/>
                <w:color w:val="000000"/>
                <w:kern w:val="0"/>
                <w:sz w:val="18"/>
                <w:szCs w:val="18"/>
                <w:u w:val="none"/>
                <w:lang w:val="en-US" w:eastAsia="zh-CN" w:bidi="ar"/>
              </w:rPr>
              <w:t>5.显卡：不低于RTX3090 独立显卡。</w:t>
            </w:r>
          </w:p>
        </w:tc>
      </w:tr>
      <w:tr w14:paraId="411554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613" w:type="dxa"/>
            <w:vAlign w:val="center"/>
          </w:tcPr>
          <w:p w14:paraId="625B97D2">
            <w:pPr>
              <w:pStyle w:val="7"/>
              <w:keepNext w:val="0"/>
              <w:keepLines w:val="0"/>
              <w:pageBreakBefore w:val="0"/>
              <w:widowControl/>
              <w:kinsoku w:val="0"/>
              <w:wordWrap/>
              <w:overflowPunct/>
              <w:topLinePunct w:val="0"/>
              <w:autoSpaceDE w:val="0"/>
              <w:autoSpaceDN w:val="0"/>
              <w:bidi w:val="0"/>
              <w:adjustRightInd w:val="0"/>
              <w:snapToGrid w:val="0"/>
              <w:spacing w:before="72" w:line="240" w:lineRule="auto"/>
              <w:ind w:left="-105" w:leftChars="-5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w:t>
            </w:r>
          </w:p>
        </w:tc>
        <w:tc>
          <w:tcPr>
            <w:tcW w:w="1356" w:type="dxa"/>
            <w:vAlign w:val="center"/>
          </w:tcPr>
          <w:p w14:paraId="46A42EC1">
            <w:pPr>
              <w:keepNext w:val="0"/>
              <w:keepLines w:val="0"/>
              <w:widowControl/>
              <w:suppressLineNumbers w:val="0"/>
              <w:jc w:val="center"/>
              <w:textAlignment w:val="center"/>
              <w:rPr>
                <w:rFonts w:hint="eastAsia" w:ascii="宋体" w:hAnsi="宋体" w:eastAsia="宋体" w:cs="宋体"/>
                <w:color w:val="auto"/>
                <w:spacing w:val="2"/>
                <w:sz w:val="21"/>
                <w:szCs w:val="21"/>
                <w:highlight w:val="none"/>
                <w:lang w:val="en-US" w:eastAsia="zh-CN"/>
              </w:rPr>
            </w:pPr>
            <w:r>
              <w:rPr>
                <w:rStyle w:val="8"/>
                <w:rFonts w:hint="eastAsia" w:ascii="宋体" w:hAnsi="宋体" w:eastAsia="宋体" w:cs="宋体"/>
                <w:snapToGrid w:val="0"/>
                <w:color w:val="000000"/>
                <w:sz w:val="21"/>
                <w:szCs w:val="21"/>
                <w:lang w:val="en-US" w:eastAsia="zh-CN" w:bidi="ar"/>
              </w:rPr>
              <w:t xml:space="preserve">便携式 </w:t>
            </w:r>
            <w:r>
              <w:rPr>
                <w:rStyle w:val="9"/>
                <w:rFonts w:hint="eastAsia" w:ascii="宋体" w:hAnsi="宋体" w:eastAsia="宋体" w:cs="宋体"/>
                <w:snapToGrid w:val="0"/>
                <w:color w:val="000000"/>
                <w:sz w:val="21"/>
                <w:szCs w:val="21"/>
                <w:lang w:val="en-US" w:eastAsia="zh-CN" w:bidi="ar"/>
              </w:rPr>
              <w:t xml:space="preserve">X </w:t>
            </w:r>
            <w:r>
              <w:rPr>
                <w:rStyle w:val="8"/>
                <w:rFonts w:hint="eastAsia" w:ascii="宋体" w:hAnsi="宋体" w:eastAsia="宋体" w:cs="宋体"/>
                <w:snapToGrid w:val="0"/>
                <w:color w:val="000000"/>
                <w:sz w:val="21"/>
                <w:szCs w:val="21"/>
                <w:lang w:val="en-US" w:eastAsia="zh-CN" w:bidi="ar"/>
              </w:rPr>
              <w:t>射线衍射仪</w:t>
            </w:r>
          </w:p>
        </w:tc>
        <w:tc>
          <w:tcPr>
            <w:tcW w:w="606" w:type="dxa"/>
            <w:vAlign w:val="center"/>
          </w:tcPr>
          <w:p w14:paraId="179A63A1">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snapToGrid w:val="0"/>
                <w:color w:val="000000"/>
                <w:kern w:val="0"/>
                <w:sz w:val="21"/>
                <w:szCs w:val="21"/>
                <w:u w:val="none"/>
                <w:lang w:val="en-US" w:eastAsia="zh-CN" w:bidi="ar"/>
              </w:rPr>
              <w:t>1</w:t>
            </w:r>
          </w:p>
        </w:tc>
        <w:tc>
          <w:tcPr>
            <w:tcW w:w="678" w:type="dxa"/>
            <w:vAlign w:val="center"/>
          </w:tcPr>
          <w:p w14:paraId="28F3BB7A">
            <w:pPr>
              <w:keepNext w:val="0"/>
              <w:keepLines w:val="0"/>
              <w:widowControl/>
              <w:suppressLineNumbers w:val="0"/>
              <w:jc w:val="center"/>
              <w:textAlignment w:val="center"/>
              <w:rPr>
                <w:rFonts w:hint="eastAsia" w:ascii="宋体" w:hAnsi="宋体" w:eastAsia="宋体" w:cs="宋体"/>
                <w:color w:val="auto"/>
                <w:spacing w:val="-6"/>
                <w:sz w:val="21"/>
                <w:szCs w:val="21"/>
                <w:highlight w:val="none"/>
                <w:lang w:val="en-US" w:eastAsia="zh-CN"/>
              </w:rPr>
            </w:pPr>
            <w:r>
              <w:rPr>
                <w:rFonts w:hint="eastAsia" w:ascii="宋体" w:hAnsi="宋体" w:eastAsia="宋体" w:cs="宋体"/>
                <w:i w:val="0"/>
                <w:iCs w:val="0"/>
                <w:snapToGrid w:val="0"/>
                <w:color w:val="000000"/>
                <w:kern w:val="0"/>
                <w:sz w:val="21"/>
                <w:szCs w:val="21"/>
                <w:u w:val="none"/>
                <w:lang w:val="en-US" w:eastAsia="zh-CN" w:bidi="ar"/>
              </w:rPr>
              <w:t>台</w:t>
            </w:r>
          </w:p>
        </w:tc>
        <w:tc>
          <w:tcPr>
            <w:tcW w:w="10256" w:type="dxa"/>
            <w:vAlign w:val="center"/>
          </w:tcPr>
          <w:p w14:paraId="00DF2157">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主要功能：可准确检测各种贵金属合金、高低合金钢、不锈钢、工具钢、铬/钼钢、镍合金、钴合金、镍/钴耐热合金、钛合金、铜合金、青铜、锌合金、钨合金等，无损检测，1秒钟即可知晓材料的成分及合金牌号。还可对铝、镁轻合金牌号进行快速鉴定，并可对材料进行可靠性鉴别(PMI)和确认，精确掌控材料各元素的含量，特别适合于火灾现场调查金属物质的快速检测甄别。设备是一款使用全新大屏高分辨率液品显示器及新型数字多道数据处理器的便携式元素分析仪。可对大面积镀层产品进行膜厚分析，仪器不仅体积小、重量轻，可随身携带进行测量，而且性能卓越，堪比台式机。</w:t>
            </w:r>
          </w:p>
          <w:p w14:paraId="1B05A5D5">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2.用于现场、无损、快速（从开机到开始检测耗时小于40S）、准确分析及检测合金元素和材料牌号的识别；</w:t>
            </w:r>
          </w:p>
          <w:p w14:paraId="75D1E6D2">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3.仪器头部配有不低于800W像素的高清自动对焦摄像头，可对样品拍照，图片可输出检测报告，支持二维码样品名扫描输入信息；</w:t>
            </w:r>
          </w:p>
          <w:p w14:paraId="5CF7EBF2">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4.仪器能快速检测并鉴别出高低合金钢、不锈钢、铜合金、铝合金、工具钢、铬/钼钢、镍合金、钴合金、镍/钴耐热合金、钛合金等金属的牌号和近似合金成分。包括以下分析元素元素Mg、Al、Si、P、S、Ti、V、Cr、Mn、Fe、Co、Ni、Cu、Zn、Zr、Nb、Mo、Pd、Ag、Cd、Sn、Sb、Hf、Ta、W、Re、Pb、Bi等，元素可支持扩展；仪器能快速检测并鉴别铁镀锌镀镍，铜镀银镀锡以及其他金属镀层，直接显示具体的镀层厚度，可测镀层类型包括但不限于以下元素：Mg，Al，Si，P，S，Ti，V，Cr，Mn，Fe，Co，Ni，Cu，Zn，Zr，Nb，Mo，Pd，Ag，Cd，Sn，Sb，Pt，Au，Pb；</w:t>
            </w:r>
          </w:p>
          <w:p w14:paraId="562821B3">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5.支持数据下载：数字多道技术，SPI数据传输，并且可以外接台式电脑，报告可直接蓝牙无线打印，格式有PDF、WORD等常用格式。检测数据可直通过USB数据线或者蓝牙传到电脑上。单位名称、单位logo、样品牌号、光谱谱图等信息可附在检测报告里面一起输出，输出内容可以选择。按照日期存储为独立单元，可快速查看每一天具体数据，可输出EXECL和PDF格式报告；</w:t>
            </w:r>
          </w:p>
          <w:p w14:paraId="4BE0158F">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6.支持辐射安全警示：具有大角度灯带显示，颜色变化等状态的射线开启警示灯、警示标签，以及软件内的警示提醒；同时配置独立高压锁，提供豁免报告及图片证明文件；（提供相关报告及证明文件扫描件并加盖制造商公章）</w:t>
            </w:r>
          </w:p>
          <w:p w14:paraId="1DB3589C">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7.辐射安全防护性能：软件可检测无样品时2秒自动停止测试；具有设置锁可设置开始测试条件，以达到更严格的安全检测需求。</w:t>
            </w:r>
          </w:p>
          <w:p w14:paraId="4C1345B0">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8.仪器精密度及稳定性达到以下标准：①精密度：测定不锈钢样品，Cr、Ni含量重复测定十次的RSD≤5%；②稳定性：测定不锈钢样品，4小时内的不定时测定Cr、Ni含量稳定性RSD≤8.0%。</w:t>
            </w:r>
          </w:p>
          <w:p w14:paraId="32284FF2">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▲9.提供同型号投标产品的计量校准报告扫描件作为仪器精密度及稳定性的判断依据；</w:t>
            </w:r>
          </w:p>
          <w:p w14:paraId="4446990A">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▲10.交货前提交对应交货产品的检测数据测试报告（由国家法定计量机构出具）</w:t>
            </w:r>
          </w:p>
          <w:p w14:paraId="62CD4818">
            <w:pPr>
              <w:keepNext w:val="0"/>
              <w:keepLines w:val="0"/>
              <w:widowControl/>
              <w:numPr>
                <w:ilvl w:val="0"/>
                <w:numId w:val="0"/>
              </w:numPr>
              <w:suppressLineNumbers w:val="0"/>
              <w:ind w:leftChars="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11.操作方式：触屏、扳机或APP及同步电脑界面等多种操作模式；合金金属元素FP分析专用版软件，采用智能一键测试和智能判断功能，无需手动选择相关曲线。</w:t>
            </w:r>
          </w:p>
          <w:p w14:paraId="4D224BFB">
            <w:pPr>
              <w:keepNext w:val="0"/>
              <w:keepLines w:val="0"/>
              <w:widowControl/>
              <w:numPr>
                <w:ilvl w:val="0"/>
                <w:numId w:val="0"/>
              </w:numPr>
              <w:suppressLineNumbers w:val="0"/>
              <w:ind w:leftChars="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12.可在环境温度-10~50℃、相对湿度10%~90%下对试样进行合金成分定量检测，带电池时整机重量≤2kg。</w:t>
            </w:r>
          </w:p>
          <w:p w14:paraId="54DF612B">
            <w:pPr>
              <w:keepNext w:val="0"/>
              <w:keepLines w:val="0"/>
              <w:widowControl/>
              <w:numPr>
                <w:ilvl w:val="0"/>
                <w:numId w:val="0"/>
              </w:numPr>
              <w:suppressLineNumbers w:val="0"/>
              <w:ind w:leftChars="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13.材质牌号识别时能在2S内完成；材质定量分析时能在10S内完成。</w:t>
            </w:r>
          </w:p>
          <w:p w14:paraId="39315024">
            <w:pPr>
              <w:keepNext w:val="0"/>
              <w:keepLines w:val="0"/>
              <w:widowControl/>
              <w:numPr>
                <w:ilvl w:val="0"/>
                <w:numId w:val="0"/>
              </w:numPr>
              <w:suppressLineNumbers w:val="0"/>
              <w:ind w:leftChars="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14.显示器与仪器一体化的5寸电容触摸屏，支持2点以上触摸点，其分辨率是1280x720.防尘防水，防护等级为IP64。</w:t>
            </w:r>
          </w:p>
          <w:p w14:paraId="63FE679A">
            <w:pPr>
              <w:keepNext w:val="0"/>
              <w:keepLines w:val="0"/>
              <w:widowControl/>
              <w:numPr>
                <w:ilvl w:val="0"/>
                <w:numId w:val="0"/>
              </w:numPr>
              <w:suppressLineNumbers w:val="0"/>
              <w:ind w:leftChars="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15.彩色高亮彩色触摸屏显示器可调角度，屏上下90度旋转，左右270度旋转，便于强光下查看数据。显示界面可以通过软件在显示屏上操作界面180°旋转，方便在高空或空间狭小时，仪器正面或反面都可以正常显示界面（提供产品彩页或技术参数确认函等技术证明文件扫描件并加盖制造商公章）</w:t>
            </w:r>
          </w:p>
          <w:p w14:paraId="288FE1BD">
            <w:pPr>
              <w:keepNext w:val="0"/>
              <w:keepLines w:val="0"/>
              <w:widowControl/>
              <w:numPr>
                <w:ilvl w:val="0"/>
                <w:numId w:val="0"/>
              </w:numPr>
              <w:suppressLineNumbers w:val="0"/>
              <w:ind w:leftChars="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▲16.激发源：高性能微型铑靶X光管，50KV/200uA-银靶端窗一体化微型X光管及高压电源，辐射量满足辐射卫生规范要求。（提供产品彩页或技术参数确认函等技术证明文件扫描件并加盖制造商公章）</w:t>
            </w:r>
          </w:p>
          <w:p w14:paraId="20FF967B">
            <w:pPr>
              <w:keepNext w:val="0"/>
              <w:keepLines w:val="0"/>
              <w:widowControl/>
              <w:numPr>
                <w:ilvl w:val="0"/>
                <w:numId w:val="0"/>
              </w:numPr>
              <w:suppressLineNumbers w:val="0"/>
              <w:ind w:left="0" w:leftChars="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lang w:val="en-US" w:eastAsia="zh-CN" w:bidi="ar"/>
              </w:rPr>
              <w:t>17.</w:t>
            </w:r>
            <w:r>
              <w:rPr>
                <w:rFonts w:hint="eastAsia" w:ascii="宋体" w:hAnsi="宋体" w:eastAsia="宋体" w:cs="宋体"/>
                <w:i w:val="0"/>
                <w:iCs w:val="0"/>
                <w:snapToGrid w:val="0"/>
                <w:color w:val="000000"/>
                <w:kern w:val="0"/>
                <w:sz w:val="18"/>
                <w:szCs w:val="18"/>
                <w:u w:val="none"/>
                <w:lang w:val="en-US" w:eastAsia="zh-CN" w:bidi="ar"/>
              </w:rPr>
              <w:t>探测器：采用高精度、高灵敏度、高分辨率的FAST-SDD（硅漂移）检测器，分辨率＜129eV。</w:t>
            </w:r>
          </w:p>
          <w:p w14:paraId="272AF745">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18.合金库：仪器预装合金库，合金库中包括500种牌号集成，用户可根据需要在标准合金库的基础上做编辑（包括修改牌号名称、添加牌号、修改牌号范围）。（提供产品彩页或技术参数确认函等技术证明文件扫描件并加盖制造商公章）</w:t>
            </w:r>
          </w:p>
          <w:p w14:paraId="7A7E03F6">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lang w:val="en-US" w:eastAsia="zh-CN" w:bidi="ar"/>
              </w:rPr>
              <w:t>19.</w:t>
            </w:r>
            <w:r>
              <w:rPr>
                <w:rFonts w:hint="eastAsia" w:ascii="宋体" w:hAnsi="宋体" w:eastAsia="宋体" w:cs="宋体"/>
                <w:i w:val="0"/>
                <w:iCs w:val="0"/>
                <w:snapToGrid w:val="0"/>
                <w:color w:val="000000"/>
                <w:kern w:val="0"/>
                <w:sz w:val="18"/>
                <w:szCs w:val="18"/>
                <w:u w:val="none"/>
                <w:lang w:val="en-US" w:eastAsia="zh-CN" w:bidi="ar"/>
              </w:rPr>
              <w:t>仪器采用工业定制安卓10.0以上系统, CPU: ≥8核，主频≥2.0G ,4G运存，系统内存: ≥64G , 扩展存储最大支持≥128G, 标配SD卡外存：≥32G, 可以海量存储数据，支持终身免费软件升级，自动诊断和故障分析功能。</w:t>
            </w:r>
          </w:p>
          <w:p w14:paraId="0BDB0841">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20.安全可靠，通电开机时绿色电源指示灯亮，测试时红色辐射警告指示灯闪烁，设备出现故障黄色辐射指示灯闪烁的智能显示系统，使用更安全，仪器状态一目了然。</w:t>
            </w:r>
          </w:p>
          <w:p w14:paraId="1E3E40A8">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▲21.辅助模块：4G模块、WIFI模块、蓝牙模块、北斗模块、GPS模块。（提供产品彩页或技术参数确认函等技术证明文件扫描件并加盖制造商公章）</w:t>
            </w:r>
          </w:p>
          <w:p w14:paraId="01D0840B">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lang w:val="en-US" w:eastAsia="zh-CN" w:bidi="ar"/>
              </w:rPr>
              <w:t>22.</w:t>
            </w:r>
            <w:r>
              <w:rPr>
                <w:rFonts w:hint="eastAsia" w:ascii="宋体" w:hAnsi="宋体" w:eastAsia="宋体" w:cs="宋体"/>
                <w:i w:val="0"/>
                <w:iCs w:val="0"/>
                <w:snapToGrid w:val="0"/>
                <w:color w:val="000000"/>
                <w:kern w:val="0"/>
                <w:sz w:val="18"/>
                <w:szCs w:val="18"/>
                <w:u w:val="none"/>
                <w:lang w:val="en-US" w:eastAsia="zh-CN" w:bidi="ar"/>
              </w:rPr>
              <w:t>数据存储：可存储10000组以上数据与光谱。</w:t>
            </w:r>
          </w:p>
          <w:p w14:paraId="1DCF97D1">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23.内置校准样品，无需依赖外部样即可随时随地实现机器硬件自校准。同时配置外部校准片，双保险。</w:t>
            </w:r>
          </w:p>
          <w:p w14:paraId="10E6FC5E">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24.自带电量显示的锂电池，标配≥9000mAh,可持续工作10小时以上；可选配27000mAh超大电池，配有宽电压110V～220V通用适配器，仪器内置小电池，可以不关设备直接更换电池。提供车载充电器。配置应急储能电池，适合户外操作。</w:t>
            </w:r>
          </w:p>
          <w:p w14:paraId="41506F05">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▲25.具有热拔插模块、备用电源模块及优先级电源通路控制模块的电源管理系统，方便操作使用。（提供第三方国家极权威机构证明文件复印件证明）</w:t>
            </w:r>
          </w:p>
          <w:p w14:paraId="28543FAB">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26.视频系统：仪器采用X荧光光谱仪的样品成像系统，800万像素的高清自动对焦摄像头，支持二维码样品名扫描输入信息。针对手持仪器的特有成像系统。摄像模块与背光模块分离，同时具有切割和局部放大处理功能的图像处理模块，方便测试地位。（提供第三方国家极权威机构证明文件复印件证明）。</w:t>
            </w:r>
          </w:p>
          <w:p w14:paraId="77598207">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▲27.测试光道：仪器采用XRF分析仪的光道保护结构，具有特殊材料密封性保护的测试光道，（提供第三方国家极权威机构证明文件复印件证明）</w:t>
            </w:r>
          </w:p>
          <w:p w14:paraId="675045C3">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28.准直器和滤光片：仪器采用高精度齿轮传动自动切换装置，直径4.0mm和2.0mm准直器，6种滤光片组合自动切换。具有抱紧式偏心结构设计的齿轮切换系统，安全可靠，切换速度快。（提供第三方国家极权威机构证明文件复印件证明）。</w:t>
            </w:r>
          </w:p>
          <w:p w14:paraId="44A359AF">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29.智能性：安卓手机可安装专用辅助APP，对仪器进行控制及数据通讯等服务，也可通过手机第三方软件分享相关测试数据。提供协议有偿定制服务，支持各类大数据平台互通。（提供辅助APP截图并加盖制造商公章班证明）</w:t>
            </w:r>
          </w:p>
          <w:p w14:paraId="5E7B4E9E">
            <w:pPr>
              <w:keepNext w:val="0"/>
              <w:keepLines w:val="0"/>
              <w:widowControl/>
              <w:numPr>
                <w:ilvl w:val="0"/>
                <w:numId w:val="0"/>
              </w:numPr>
              <w:suppressLineNumbers w:val="0"/>
              <w:jc w:val="left"/>
              <w:textAlignment w:val="center"/>
              <w:rPr>
                <w:rFonts w:hint="eastAsia" w:ascii="宋体" w:hAnsi="宋体" w:eastAsia="宋体" w:cs="宋体"/>
                <w:sz w:val="18"/>
                <w:szCs w:val="18"/>
                <w:vertAlign w:val="baseline"/>
                <w:lang w:eastAsia="zh-CN"/>
              </w:rPr>
            </w:pPr>
            <w:r>
              <w:rPr>
                <w:rFonts w:hint="eastAsia" w:ascii="宋体" w:hAnsi="宋体" w:eastAsia="宋体" w:cs="宋体"/>
                <w:i w:val="0"/>
                <w:iCs w:val="0"/>
                <w:snapToGrid w:val="0"/>
                <w:color w:val="000000"/>
                <w:kern w:val="0"/>
                <w:sz w:val="18"/>
                <w:szCs w:val="18"/>
                <w:u w:val="none"/>
                <w:lang w:val="en-US" w:eastAsia="zh-CN" w:bidi="ar"/>
              </w:rPr>
              <w:t>▲30.通过认证和报告：CE、防水防尘（IP64）证书、高低温实验报告、跌落实验报告、盐雾报告、符合ista振动标准证书、辐射报告、辐射豁免证书、计量证书。（提供相关报告及证书扫描件并盖制造商公章证明）</w:t>
            </w:r>
          </w:p>
        </w:tc>
      </w:tr>
      <w:tr w14:paraId="08126B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613" w:type="dxa"/>
            <w:vAlign w:val="center"/>
          </w:tcPr>
          <w:p w14:paraId="363F2B33">
            <w:pPr>
              <w:pStyle w:val="7"/>
              <w:keepNext w:val="0"/>
              <w:keepLines w:val="0"/>
              <w:pageBreakBefore w:val="0"/>
              <w:widowControl/>
              <w:kinsoku w:val="0"/>
              <w:wordWrap/>
              <w:overflowPunct/>
              <w:topLinePunct w:val="0"/>
              <w:autoSpaceDE w:val="0"/>
              <w:autoSpaceDN w:val="0"/>
              <w:bidi w:val="0"/>
              <w:adjustRightInd w:val="0"/>
              <w:snapToGrid w:val="0"/>
              <w:spacing w:before="72" w:line="240" w:lineRule="auto"/>
              <w:ind w:left="-105" w:leftChars="-5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w:t>
            </w:r>
          </w:p>
        </w:tc>
        <w:tc>
          <w:tcPr>
            <w:tcW w:w="1356" w:type="dxa"/>
            <w:vAlign w:val="center"/>
          </w:tcPr>
          <w:p w14:paraId="08E3A9CD">
            <w:pPr>
              <w:keepNext w:val="0"/>
              <w:keepLines w:val="0"/>
              <w:widowControl/>
              <w:suppressLineNumbers w:val="0"/>
              <w:jc w:val="center"/>
              <w:textAlignment w:val="center"/>
              <w:rPr>
                <w:rFonts w:hint="eastAsia" w:ascii="宋体" w:hAnsi="宋体" w:eastAsia="宋体" w:cs="宋体"/>
                <w:color w:val="auto"/>
                <w:spacing w:val="2"/>
                <w:sz w:val="21"/>
                <w:szCs w:val="21"/>
                <w:highlight w:val="none"/>
                <w:lang w:val="en-US" w:eastAsia="zh-CN"/>
              </w:rPr>
            </w:pPr>
            <w:r>
              <w:rPr>
                <w:rFonts w:hint="eastAsia" w:ascii="宋体" w:hAnsi="宋体" w:eastAsia="宋体" w:cs="宋体"/>
                <w:i w:val="0"/>
                <w:iCs w:val="0"/>
                <w:snapToGrid w:val="0"/>
                <w:color w:val="000000"/>
                <w:kern w:val="0"/>
                <w:sz w:val="21"/>
                <w:szCs w:val="21"/>
                <w:u w:val="none"/>
                <w:lang w:val="en-US" w:eastAsia="zh-CN" w:bidi="ar"/>
              </w:rPr>
              <w:t>可视内窥镜</w:t>
            </w:r>
          </w:p>
        </w:tc>
        <w:tc>
          <w:tcPr>
            <w:tcW w:w="606" w:type="dxa"/>
            <w:vAlign w:val="center"/>
          </w:tcPr>
          <w:p w14:paraId="6BAE6F90">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snapToGrid w:val="0"/>
                <w:color w:val="000000"/>
                <w:kern w:val="0"/>
                <w:sz w:val="21"/>
                <w:szCs w:val="21"/>
                <w:u w:val="none"/>
                <w:lang w:val="en-US" w:eastAsia="zh-CN" w:bidi="ar"/>
              </w:rPr>
              <w:t>1</w:t>
            </w:r>
          </w:p>
        </w:tc>
        <w:tc>
          <w:tcPr>
            <w:tcW w:w="678" w:type="dxa"/>
            <w:vAlign w:val="center"/>
          </w:tcPr>
          <w:p w14:paraId="6C2E8057">
            <w:pPr>
              <w:keepNext w:val="0"/>
              <w:keepLines w:val="0"/>
              <w:widowControl/>
              <w:suppressLineNumbers w:val="0"/>
              <w:jc w:val="center"/>
              <w:textAlignment w:val="center"/>
              <w:rPr>
                <w:rFonts w:hint="eastAsia" w:ascii="宋体" w:hAnsi="宋体" w:eastAsia="宋体" w:cs="宋体"/>
                <w:color w:val="auto"/>
                <w:spacing w:val="-6"/>
                <w:sz w:val="21"/>
                <w:szCs w:val="21"/>
                <w:highlight w:val="none"/>
                <w:lang w:val="en-US" w:eastAsia="zh-CN"/>
              </w:rPr>
            </w:pPr>
            <w:r>
              <w:rPr>
                <w:rFonts w:hint="eastAsia" w:ascii="宋体" w:hAnsi="宋体" w:eastAsia="宋体" w:cs="宋体"/>
                <w:i w:val="0"/>
                <w:iCs w:val="0"/>
                <w:snapToGrid w:val="0"/>
                <w:color w:val="000000"/>
                <w:kern w:val="0"/>
                <w:sz w:val="21"/>
                <w:szCs w:val="21"/>
                <w:u w:val="none"/>
                <w:lang w:val="en-US" w:eastAsia="zh-CN" w:bidi="ar"/>
              </w:rPr>
              <w:t>台</w:t>
            </w:r>
          </w:p>
        </w:tc>
        <w:tc>
          <w:tcPr>
            <w:tcW w:w="10256" w:type="dxa"/>
            <w:vAlign w:val="center"/>
          </w:tcPr>
          <w:p w14:paraId="5E929C19">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lang w:val="en-US" w:eastAsia="zh-CN" w:bidi="ar"/>
              </w:rPr>
              <w:t>1.</w:t>
            </w:r>
            <w:r>
              <w:rPr>
                <w:rFonts w:hint="eastAsia" w:ascii="宋体" w:hAnsi="宋体" w:eastAsia="宋体" w:cs="宋体"/>
                <w:i w:val="0"/>
                <w:iCs w:val="0"/>
                <w:snapToGrid w:val="0"/>
                <w:color w:val="000000"/>
                <w:kern w:val="0"/>
                <w:sz w:val="18"/>
                <w:szCs w:val="18"/>
                <w:u w:val="none"/>
                <w:lang w:val="en-US" w:eastAsia="zh-CN" w:bidi="ar"/>
              </w:rPr>
              <w:t>探头直径（ mm）：约Φ6；</w:t>
            </w:r>
          </w:p>
          <w:p w14:paraId="5B25D11E">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2.探头长度（ mm）：13±0.3；</w:t>
            </w:r>
          </w:p>
          <w:p w14:paraId="1231FB4A">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3.探头材质：超耐磨合金；</w:t>
            </w:r>
          </w:p>
          <w:p w14:paraId="576705E2">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▲4.摄像头像素：≥100万像素（需提供产品参数说明资料，并加盖制造商公章证明）；</w:t>
            </w:r>
          </w:p>
          <w:p w14:paraId="68921610">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lang w:val="en-US" w:eastAsia="zh-CN" w:bidi="ar"/>
              </w:rPr>
              <w:t>5.</w:t>
            </w:r>
            <w:r>
              <w:rPr>
                <w:rFonts w:hint="eastAsia" w:ascii="宋体" w:hAnsi="宋体" w:eastAsia="宋体" w:cs="宋体"/>
                <w:i w:val="0"/>
                <w:iCs w:val="0"/>
                <w:snapToGrid w:val="0"/>
                <w:color w:val="000000"/>
                <w:kern w:val="0"/>
                <w:sz w:val="18"/>
                <w:szCs w:val="18"/>
                <w:u w:val="none"/>
                <w:lang w:val="en-US" w:eastAsia="zh-CN" w:bidi="ar"/>
              </w:rPr>
              <w:t>景深：7mm~110mm；</w:t>
            </w:r>
          </w:p>
          <w:p w14:paraId="1C5BDE52">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6.视场角：120°；</w:t>
            </w:r>
          </w:p>
          <w:p w14:paraId="07DA7612">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7.视向：0°前视；</w:t>
            </w:r>
          </w:p>
          <w:p w14:paraId="414A56A6">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8.照度：≥6级亮度，最高可达 25000Lx；</w:t>
            </w:r>
          </w:p>
          <w:p w14:paraId="04C42A19">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9.插入管：钨合金丝编织多层管；</w:t>
            </w:r>
          </w:p>
          <w:p w14:paraId="43F569FD">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10.有效工作长度：1.5m；</w:t>
            </w:r>
          </w:p>
          <w:p w14:paraId="10650E50">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11.弯曲方向：360°全向弯曲；</w:t>
            </w:r>
          </w:p>
          <w:p w14:paraId="226E89BF">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12.弯曲角度：最大 220°；</w:t>
            </w:r>
          </w:p>
          <w:p w14:paraId="50637076">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13.显示器：≥3.5寸全彩 TFT液晶显示屏；</w:t>
            </w:r>
          </w:p>
          <w:p w14:paraId="1DAFC9E7">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14.显示器分辨率：≥640*480；</w:t>
            </w:r>
          </w:p>
          <w:p w14:paraId="2E5FA194">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15.照片 /录像文件格式：JPG/MP4；</w:t>
            </w:r>
          </w:p>
          <w:p w14:paraId="6AAA9A9B">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16.照片分辨率：≥960*720/1280*720 ；</w:t>
            </w:r>
          </w:p>
          <w:p w14:paraId="68BB988D">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17.录像分辨率：≥960*720/1280*720；</w:t>
            </w:r>
          </w:p>
          <w:p w14:paraId="0C3D8DF4">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▲18.放大功能：≥图像 5倍放大，画质清晰（需提供产品参数说明资料，并加盖制造商公章证明）；</w:t>
            </w:r>
          </w:p>
          <w:p w14:paraId="5407B196">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lang w:val="en-US" w:eastAsia="zh-CN" w:bidi="ar"/>
              </w:rPr>
              <w:t>19.</w:t>
            </w:r>
            <w:r>
              <w:rPr>
                <w:rFonts w:hint="eastAsia" w:ascii="宋体" w:hAnsi="宋体" w:eastAsia="宋体" w:cs="宋体"/>
                <w:i w:val="0"/>
                <w:iCs w:val="0"/>
                <w:snapToGrid w:val="0"/>
                <w:color w:val="000000"/>
                <w:kern w:val="0"/>
                <w:sz w:val="18"/>
                <w:szCs w:val="18"/>
                <w:u w:val="none"/>
                <w:lang w:val="en-US" w:eastAsia="zh-CN" w:bidi="ar"/>
              </w:rPr>
              <w:t>防水、防尘等级：探头管线 ≥IP67；</w:t>
            </w:r>
          </w:p>
          <w:p w14:paraId="1BAD66AF">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20.整机结构：手持一体化主机，可单手操作；机身小巧轻便，手持式人体工程学设计，便于携带；</w:t>
            </w:r>
          </w:p>
          <w:p w14:paraId="58269488">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21.储存介质：容量≥16G TF卡；</w:t>
            </w:r>
          </w:p>
          <w:p w14:paraId="12456844">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22.数据接口：HDMI视频输出接口、 Micro USB端口，便于数据共享和分析；</w:t>
            </w:r>
          </w:p>
          <w:p w14:paraId="3EC264B6">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23.电源：内置锂电池；</w:t>
            </w:r>
          </w:p>
          <w:p w14:paraId="0F5D6BA1">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24.续航时间：≥4小时；</w:t>
            </w:r>
          </w:p>
          <w:p w14:paraId="307E8968">
            <w:pPr>
              <w:keepNext w:val="0"/>
              <w:keepLines w:val="0"/>
              <w:widowControl/>
              <w:numPr>
                <w:ilvl w:val="0"/>
                <w:numId w:val="0"/>
              </w:numPr>
              <w:suppressLineNumbers w:val="0"/>
              <w:jc w:val="left"/>
              <w:textAlignment w:val="center"/>
              <w:rPr>
                <w:rFonts w:hint="eastAsia" w:ascii="宋体" w:hAnsi="宋体" w:eastAsia="宋体" w:cs="宋体"/>
                <w:sz w:val="18"/>
                <w:szCs w:val="18"/>
                <w:vertAlign w:val="baseline"/>
                <w:lang w:eastAsia="zh-CN"/>
              </w:rPr>
            </w:pPr>
            <w:r>
              <w:rPr>
                <w:rFonts w:hint="eastAsia" w:ascii="宋体" w:hAnsi="宋体" w:eastAsia="宋体" w:cs="宋体"/>
                <w:i w:val="0"/>
                <w:iCs w:val="0"/>
                <w:snapToGrid w:val="0"/>
                <w:color w:val="000000"/>
                <w:kern w:val="0"/>
                <w:sz w:val="18"/>
                <w:szCs w:val="18"/>
                <w:u w:val="none"/>
                <w:lang w:val="en-US" w:eastAsia="zh-CN" w:bidi="ar"/>
              </w:rPr>
              <w:t>25.电池容量：≥3.7V，3200mAh。</w:t>
            </w:r>
          </w:p>
        </w:tc>
      </w:tr>
      <w:tr w14:paraId="4E834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613" w:type="dxa"/>
            <w:vAlign w:val="center"/>
          </w:tcPr>
          <w:p w14:paraId="2774F160">
            <w:pPr>
              <w:pStyle w:val="7"/>
              <w:keepNext w:val="0"/>
              <w:keepLines w:val="0"/>
              <w:pageBreakBefore w:val="0"/>
              <w:widowControl/>
              <w:kinsoku w:val="0"/>
              <w:wordWrap/>
              <w:overflowPunct/>
              <w:topLinePunct w:val="0"/>
              <w:autoSpaceDE w:val="0"/>
              <w:autoSpaceDN w:val="0"/>
              <w:bidi w:val="0"/>
              <w:adjustRightInd w:val="0"/>
              <w:snapToGrid w:val="0"/>
              <w:spacing w:before="72" w:line="240" w:lineRule="auto"/>
              <w:ind w:left="-105" w:leftChars="-5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w:t>
            </w:r>
          </w:p>
        </w:tc>
        <w:tc>
          <w:tcPr>
            <w:tcW w:w="1356" w:type="dxa"/>
            <w:vAlign w:val="center"/>
          </w:tcPr>
          <w:p w14:paraId="3DD5DAA4">
            <w:pPr>
              <w:keepNext w:val="0"/>
              <w:keepLines w:val="0"/>
              <w:widowControl/>
              <w:suppressLineNumbers w:val="0"/>
              <w:jc w:val="center"/>
              <w:textAlignment w:val="center"/>
              <w:rPr>
                <w:rFonts w:hint="eastAsia" w:ascii="宋体" w:hAnsi="宋体" w:eastAsia="宋体" w:cs="宋体"/>
                <w:color w:val="auto"/>
                <w:spacing w:val="2"/>
                <w:sz w:val="21"/>
                <w:szCs w:val="21"/>
                <w:highlight w:val="none"/>
                <w:lang w:val="en-US" w:eastAsia="zh-CN"/>
              </w:rPr>
            </w:pPr>
            <w:r>
              <w:rPr>
                <w:rFonts w:hint="eastAsia" w:ascii="宋体" w:hAnsi="宋体" w:eastAsia="宋体" w:cs="宋体"/>
                <w:i w:val="0"/>
                <w:iCs w:val="0"/>
                <w:snapToGrid w:val="0"/>
                <w:color w:val="000000"/>
                <w:kern w:val="0"/>
                <w:sz w:val="21"/>
                <w:szCs w:val="21"/>
                <w:u w:val="none"/>
                <w:lang w:val="en-US" w:eastAsia="zh-CN" w:bidi="ar"/>
              </w:rPr>
              <w:t>多功能电表提取分析系统</w:t>
            </w:r>
          </w:p>
        </w:tc>
        <w:tc>
          <w:tcPr>
            <w:tcW w:w="606" w:type="dxa"/>
            <w:vAlign w:val="center"/>
          </w:tcPr>
          <w:p w14:paraId="65018A35">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snapToGrid w:val="0"/>
                <w:color w:val="000000"/>
                <w:kern w:val="0"/>
                <w:sz w:val="21"/>
                <w:szCs w:val="21"/>
                <w:u w:val="none"/>
                <w:lang w:val="en-US" w:eastAsia="zh-CN" w:bidi="ar"/>
              </w:rPr>
              <w:t>1</w:t>
            </w:r>
          </w:p>
        </w:tc>
        <w:tc>
          <w:tcPr>
            <w:tcW w:w="678" w:type="dxa"/>
            <w:vAlign w:val="center"/>
          </w:tcPr>
          <w:p w14:paraId="60C85874">
            <w:pPr>
              <w:keepNext w:val="0"/>
              <w:keepLines w:val="0"/>
              <w:widowControl/>
              <w:suppressLineNumbers w:val="0"/>
              <w:jc w:val="center"/>
              <w:textAlignment w:val="center"/>
              <w:rPr>
                <w:rFonts w:hint="eastAsia" w:ascii="宋体" w:hAnsi="宋体" w:eastAsia="宋体" w:cs="宋体"/>
                <w:color w:val="auto"/>
                <w:spacing w:val="-6"/>
                <w:sz w:val="21"/>
                <w:szCs w:val="21"/>
                <w:highlight w:val="none"/>
                <w:lang w:val="en-US" w:eastAsia="zh-CN"/>
              </w:rPr>
            </w:pPr>
            <w:r>
              <w:rPr>
                <w:rFonts w:hint="eastAsia" w:ascii="宋体" w:hAnsi="宋体" w:eastAsia="宋体" w:cs="宋体"/>
                <w:i w:val="0"/>
                <w:iCs w:val="0"/>
                <w:snapToGrid w:val="0"/>
                <w:color w:val="000000"/>
                <w:kern w:val="0"/>
                <w:sz w:val="21"/>
                <w:szCs w:val="21"/>
                <w:u w:val="none"/>
                <w:lang w:val="en-US" w:eastAsia="zh-CN" w:bidi="ar"/>
              </w:rPr>
              <w:t>台</w:t>
            </w:r>
          </w:p>
        </w:tc>
        <w:tc>
          <w:tcPr>
            <w:tcW w:w="10256" w:type="dxa"/>
            <w:vAlign w:val="center"/>
          </w:tcPr>
          <w:p w14:paraId="549ADB27">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lang w:val="en-US" w:eastAsia="zh-CN" w:bidi="ar"/>
              </w:rPr>
              <w:t>1.</w:t>
            </w:r>
            <w:r>
              <w:rPr>
                <w:rFonts w:hint="eastAsia" w:ascii="宋体" w:hAnsi="宋体" w:eastAsia="宋体" w:cs="宋体"/>
                <w:i w:val="0"/>
                <w:iCs w:val="0"/>
                <w:snapToGrid w:val="0"/>
                <w:color w:val="000000"/>
                <w:kern w:val="0"/>
                <w:sz w:val="18"/>
                <w:szCs w:val="18"/>
                <w:u w:val="none"/>
                <w:lang w:val="en-US" w:eastAsia="zh-CN" w:bidi="ar"/>
              </w:rPr>
              <w:t>主要功能：可智能自动连接电表，读取解析底层数据，自动汇总生成数据提取分析报告，内容涵盖基础数据、冻结记录、事件记录、负荷数据、电量图、负荷曲线等重要信息。</w:t>
            </w:r>
          </w:p>
          <w:p w14:paraId="2C34B211">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2.产品类型：直接读取智能电能表本体内的数据信息进行分析，并给出结论；</w:t>
            </w:r>
          </w:p>
          <w:p w14:paraId="30451181">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3.适用场景：居民场所、工业产所使用的各类型单项、三相智能电能表（电能表需配置485接口）；</w:t>
            </w:r>
          </w:p>
          <w:p w14:paraId="57E90B57">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4.兼容类型：各地区使用的常见品牌、型号、规格的智能电能表（电能表需配置485接口）；</w:t>
            </w:r>
          </w:p>
          <w:p w14:paraId="2C188AB6">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5.操作逻辑：可自动连结和匹配智能电能表接口，无需手动；</w:t>
            </w:r>
          </w:p>
          <w:p w14:paraId="407DBDE8">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6.读取权限：无需授权，可直接按照电力行业标准读取智能电能表内全部数据；</w:t>
            </w:r>
          </w:p>
          <w:p w14:paraId="665B83A5">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7.读取类型：电表基础数据、冻结记录、事件记录、故障记录、负荷数据（包括电压、电流和功率）等；</w:t>
            </w:r>
          </w:p>
          <w:p w14:paraId="637444DE">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8.分析时间：分钟级，小于半小时；</w:t>
            </w:r>
          </w:p>
          <w:p w14:paraId="3ECC0DE1">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9.分析结果：可自动形成报告，报告内容有图、表、标识等，展示方式多样灵活；</w:t>
            </w:r>
          </w:p>
          <w:p w14:paraId="51A6A5AF">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10.导出格式：数据、报告、图片、表格均能导出具备兼容性、可编辑的文件格式；</w:t>
            </w:r>
          </w:p>
          <w:p w14:paraId="2775CBB8">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11.可手动选择数据读取时间段；</w:t>
            </w:r>
          </w:p>
          <w:p w14:paraId="142890DA">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12.可直接显示数据提取进度和分析进度；</w:t>
            </w:r>
          </w:p>
          <w:p w14:paraId="54CB5375">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13.可自动解析读取之前提取的历史记录；</w:t>
            </w:r>
          </w:p>
          <w:p w14:paraId="25B9CA0A">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14.充电速度快，续航时间长；</w:t>
            </w:r>
          </w:p>
          <w:p w14:paraId="6F54DAA4">
            <w:pPr>
              <w:keepNext w:val="0"/>
              <w:keepLines w:val="0"/>
              <w:widowControl/>
              <w:numPr>
                <w:ilvl w:val="0"/>
                <w:numId w:val="0"/>
              </w:numPr>
              <w:suppressLineNumbers w:val="0"/>
              <w:jc w:val="left"/>
              <w:textAlignment w:val="center"/>
              <w:rPr>
                <w:rFonts w:hint="eastAsia" w:ascii="宋体" w:hAnsi="宋体" w:eastAsia="宋体" w:cs="宋体"/>
                <w:sz w:val="18"/>
                <w:szCs w:val="18"/>
                <w:vertAlign w:val="baseline"/>
                <w:lang w:eastAsia="zh-CN"/>
              </w:rPr>
            </w:pPr>
            <w:r>
              <w:rPr>
                <w:rFonts w:hint="eastAsia" w:ascii="宋体" w:hAnsi="宋体" w:eastAsia="宋体" w:cs="宋体"/>
                <w:i w:val="0"/>
                <w:iCs w:val="0"/>
                <w:snapToGrid w:val="0"/>
                <w:color w:val="000000"/>
                <w:kern w:val="0"/>
                <w:sz w:val="18"/>
                <w:szCs w:val="18"/>
                <w:u w:val="none"/>
                <w:lang w:val="en-US" w:eastAsia="zh-CN" w:bidi="ar"/>
              </w:rPr>
              <w:t>15.防尘防水性能高，可适应灾后调查的恶劣环境。</w:t>
            </w:r>
          </w:p>
        </w:tc>
      </w:tr>
      <w:tr w14:paraId="03B068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613" w:type="dxa"/>
            <w:vAlign w:val="center"/>
          </w:tcPr>
          <w:p w14:paraId="6DA8254B">
            <w:pPr>
              <w:pStyle w:val="7"/>
              <w:keepNext w:val="0"/>
              <w:keepLines w:val="0"/>
              <w:pageBreakBefore w:val="0"/>
              <w:widowControl/>
              <w:kinsoku w:val="0"/>
              <w:wordWrap/>
              <w:overflowPunct/>
              <w:topLinePunct w:val="0"/>
              <w:autoSpaceDE w:val="0"/>
              <w:autoSpaceDN w:val="0"/>
              <w:bidi w:val="0"/>
              <w:adjustRightInd w:val="0"/>
              <w:snapToGrid w:val="0"/>
              <w:spacing w:before="72" w:line="240" w:lineRule="auto"/>
              <w:ind w:left="-105" w:leftChars="-5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w:t>
            </w:r>
          </w:p>
        </w:tc>
        <w:tc>
          <w:tcPr>
            <w:tcW w:w="1356" w:type="dxa"/>
            <w:vAlign w:val="center"/>
          </w:tcPr>
          <w:p w14:paraId="5869B182">
            <w:pPr>
              <w:keepNext w:val="0"/>
              <w:keepLines w:val="0"/>
              <w:widowControl/>
              <w:suppressLineNumbers w:val="0"/>
              <w:jc w:val="center"/>
              <w:textAlignment w:val="center"/>
              <w:rPr>
                <w:rFonts w:hint="eastAsia" w:ascii="宋体" w:hAnsi="宋体" w:eastAsia="宋体" w:cs="宋体"/>
                <w:color w:val="auto"/>
                <w:spacing w:val="2"/>
                <w:sz w:val="21"/>
                <w:szCs w:val="21"/>
                <w:highlight w:val="none"/>
                <w:lang w:val="en-US" w:eastAsia="zh-CN"/>
              </w:rPr>
            </w:pPr>
            <w:r>
              <w:rPr>
                <w:rFonts w:hint="eastAsia" w:ascii="宋体" w:hAnsi="宋体" w:eastAsia="宋体" w:cs="宋体"/>
                <w:i w:val="0"/>
                <w:iCs w:val="0"/>
                <w:snapToGrid w:val="0"/>
                <w:color w:val="000000"/>
                <w:kern w:val="0"/>
                <w:sz w:val="21"/>
                <w:szCs w:val="21"/>
                <w:u w:val="none"/>
                <w:lang w:val="en-US" w:eastAsia="zh-CN" w:bidi="ar"/>
              </w:rPr>
              <w:t>激光测距仪</w:t>
            </w:r>
          </w:p>
        </w:tc>
        <w:tc>
          <w:tcPr>
            <w:tcW w:w="606" w:type="dxa"/>
            <w:vAlign w:val="center"/>
          </w:tcPr>
          <w:p w14:paraId="11E554B6">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snapToGrid w:val="0"/>
                <w:color w:val="000000"/>
                <w:kern w:val="0"/>
                <w:sz w:val="21"/>
                <w:szCs w:val="21"/>
                <w:u w:val="none"/>
                <w:lang w:val="en-US" w:eastAsia="zh-CN" w:bidi="ar"/>
              </w:rPr>
              <w:t>2</w:t>
            </w:r>
          </w:p>
        </w:tc>
        <w:tc>
          <w:tcPr>
            <w:tcW w:w="678" w:type="dxa"/>
            <w:vAlign w:val="center"/>
          </w:tcPr>
          <w:p w14:paraId="27B8A917">
            <w:pPr>
              <w:keepNext w:val="0"/>
              <w:keepLines w:val="0"/>
              <w:widowControl/>
              <w:suppressLineNumbers w:val="0"/>
              <w:jc w:val="center"/>
              <w:textAlignment w:val="center"/>
              <w:rPr>
                <w:rFonts w:hint="eastAsia" w:ascii="宋体" w:hAnsi="宋体" w:eastAsia="宋体" w:cs="宋体"/>
                <w:color w:val="auto"/>
                <w:spacing w:val="-6"/>
                <w:sz w:val="21"/>
                <w:szCs w:val="21"/>
                <w:highlight w:val="none"/>
                <w:lang w:val="en-US" w:eastAsia="zh-CN"/>
              </w:rPr>
            </w:pPr>
            <w:r>
              <w:rPr>
                <w:rFonts w:hint="eastAsia" w:ascii="宋体" w:hAnsi="宋体" w:eastAsia="宋体" w:cs="宋体"/>
                <w:i w:val="0"/>
                <w:iCs w:val="0"/>
                <w:snapToGrid w:val="0"/>
                <w:color w:val="000000"/>
                <w:kern w:val="0"/>
                <w:sz w:val="21"/>
                <w:szCs w:val="21"/>
                <w:u w:val="none"/>
                <w:lang w:val="en-US" w:eastAsia="zh-CN" w:bidi="ar"/>
              </w:rPr>
              <w:t>个</w:t>
            </w:r>
          </w:p>
        </w:tc>
        <w:tc>
          <w:tcPr>
            <w:tcW w:w="10256" w:type="dxa"/>
            <w:vAlign w:val="center"/>
          </w:tcPr>
          <w:p w14:paraId="6AD4A4AA">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lang w:val="en-US" w:eastAsia="zh-CN" w:bidi="ar"/>
              </w:rPr>
              <w:t>1.</w:t>
            </w:r>
            <w:r>
              <w:rPr>
                <w:rFonts w:hint="eastAsia" w:ascii="宋体" w:hAnsi="宋体" w:eastAsia="宋体" w:cs="宋体"/>
                <w:i w:val="0"/>
                <w:iCs w:val="0"/>
                <w:snapToGrid w:val="0"/>
                <w:color w:val="000000"/>
                <w:kern w:val="0"/>
                <w:sz w:val="18"/>
                <w:szCs w:val="18"/>
                <w:u w:val="none"/>
                <w:lang w:val="en-US" w:eastAsia="zh-CN" w:bidi="ar"/>
              </w:rPr>
              <w:t>量程：0.05-100m；</w:t>
            </w:r>
          </w:p>
          <w:p w14:paraId="59677DCC">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2.精度：±(3mm+d*万分之一)；</w:t>
            </w:r>
          </w:p>
          <w:p w14:paraId="615E6418">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3.激光类型：2级 500-535nm，&lt;1mW；</w:t>
            </w:r>
          </w:p>
          <w:p w14:paraId="10B2299B">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4.储存记录笔数：≥99笔；</w:t>
            </w:r>
          </w:p>
          <w:p w14:paraId="48CB813C">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5.屏幕类型：≥2.2英寸显示屏；</w:t>
            </w:r>
          </w:p>
          <w:p w14:paraId="16998DE0">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6.倾角测量范围：±90°；</w:t>
            </w:r>
          </w:p>
          <w:p w14:paraId="45A8F472">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7.电池类型：锂电池；</w:t>
            </w:r>
          </w:p>
          <w:p w14:paraId="6B59BFF0">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8.尺寸：≤118*52*27mm；</w:t>
            </w:r>
          </w:p>
          <w:p w14:paraId="10235537">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9.重量：≤250g；</w:t>
            </w:r>
          </w:p>
          <w:p w14:paraId="7AA35936">
            <w:pPr>
              <w:keepNext w:val="0"/>
              <w:keepLines w:val="0"/>
              <w:widowControl/>
              <w:numPr>
                <w:ilvl w:val="0"/>
                <w:numId w:val="0"/>
              </w:numPr>
              <w:suppressLineNumbers w:val="0"/>
              <w:jc w:val="left"/>
              <w:textAlignment w:val="center"/>
              <w:rPr>
                <w:rFonts w:hint="eastAsia" w:ascii="宋体" w:hAnsi="宋体" w:eastAsia="宋体" w:cs="宋体"/>
                <w:sz w:val="18"/>
                <w:szCs w:val="18"/>
                <w:vertAlign w:val="baseline"/>
                <w:lang w:eastAsia="zh-CN"/>
              </w:rPr>
            </w:pPr>
            <w:r>
              <w:rPr>
                <w:rFonts w:hint="eastAsia" w:ascii="宋体" w:hAnsi="宋体" w:eastAsia="宋体" w:cs="宋体"/>
                <w:i w:val="0"/>
                <w:iCs w:val="0"/>
                <w:snapToGrid w:val="0"/>
                <w:color w:val="000000"/>
                <w:kern w:val="0"/>
                <w:sz w:val="18"/>
                <w:szCs w:val="18"/>
                <w:u w:val="none"/>
                <w:lang w:val="en-US" w:eastAsia="zh-CN" w:bidi="ar"/>
              </w:rPr>
              <w:t>10.清单：机器*1、锂电池*1、专用布包*1、专用挂绳*1、数据线*1、彩盒*1。</w:t>
            </w:r>
          </w:p>
        </w:tc>
      </w:tr>
      <w:tr w14:paraId="479C21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613" w:type="dxa"/>
            <w:vAlign w:val="center"/>
          </w:tcPr>
          <w:p w14:paraId="2A2E8F51">
            <w:pPr>
              <w:pStyle w:val="7"/>
              <w:keepNext w:val="0"/>
              <w:keepLines w:val="0"/>
              <w:pageBreakBefore w:val="0"/>
              <w:widowControl/>
              <w:kinsoku w:val="0"/>
              <w:wordWrap/>
              <w:overflowPunct/>
              <w:topLinePunct w:val="0"/>
              <w:autoSpaceDE w:val="0"/>
              <w:autoSpaceDN w:val="0"/>
              <w:bidi w:val="0"/>
              <w:adjustRightInd w:val="0"/>
              <w:snapToGrid w:val="0"/>
              <w:spacing w:before="72" w:line="240" w:lineRule="auto"/>
              <w:ind w:left="-105" w:leftChars="-5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w:t>
            </w:r>
          </w:p>
        </w:tc>
        <w:tc>
          <w:tcPr>
            <w:tcW w:w="1356" w:type="dxa"/>
            <w:vAlign w:val="center"/>
          </w:tcPr>
          <w:p w14:paraId="3BBE8EBC">
            <w:pPr>
              <w:keepNext w:val="0"/>
              <w:keepLines w:val="0"/>
              <w:widowControl/>
              <w:suppressLineNumbers w:val="0"/>
              <w:jc w:val="center"/>
              <w:textAlignment w:val="center"/>
              <w:rPr>
                <w:rFonts w:hint="eastAsia" w:ascii="宋体" w:hAnsi="宋体" w:eastAsia="宋体" w:cs="宋体"/>
                <w:color w:val="auto"/>
                <w:spacing w:val="2"/>
                <w:sz w:val="21"/>
                <w:szCs w:val="21"/>
                <w:highlight w:val="none"/>
                <w:lang w:val="en-US" w:eastAsia="zh-CN"/>
              </w:rPr>
            </w:pPr>
            <w:r>
              <w:rPr>
                <w:rFonts w:hint="eastAsia" w:ascii="宋体" w:hAnsi="宋体" w:eastAsia="宋体" w:cs="宋体"/>
                <w:i w:val="0"/>
                <w:iCs w:val="0"/>
                <w:snapToGrid w:val="0"/>
                <w:color w:val="000000"/>
                <w:kern w:val="0"/>
                <w:sz w:val="21"/>
                <w:szCs w:val="21"/>
                <w:u w:val="none"/>
                <w:lang w:val="en-US" w:eastAsia="zh-CN" w:bidi="ar"/>
              </w:rPr>
              <w:t>测温仪</w:t>
            </w:r>
          </w:p>
        </w:tc>
        <w:tc>
          <w:tcPr>
            <w:tcW w:w="606" w:type="dxa"/>
            <w:vAlign w:val="center"/>
          </w:tcPr>
          <w:p w14:paraId="56227850">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snapToGrid w:val="0"/>
                <w:color w:val="000000"/>
                <w:kern w:val="0"/>
                <w:sz w:val="21"/>
                <w:szCs w:val="21"/>
                <w:u w:val="none"/>
                <w:lang w:val="en-US" w:eastAsia="zh-CN" w:bidi="ar"/>
              </w:rPr>
              <w:t>1</w:t>
            </w:r>
          </w:p>
        </w:tc>
        <w:tc>
          <w:tcPr>
            <w:tcW w:w="678" w:type="dxa"/>
            <w:vAlign w:val="center"/>
          </w:tcPr>
          <w:p w14:paraId="76CFE6FA">
            <w:pPr>
              <w:keepNext w:val="0"/>
              <w:keepLines w:val="0"/>
              <w:widowControl/>
              <w:suppressLineNumbers w:val="0"/>
              <w:jc w:val="center"/>
              <w:textAlignment w:val="center"/>
              <w:rPr>
                <w:rFonts w:hint="eastAsia" w:ascii="宋体" w:hAnsi="宋体" w:eastAsia="宋体" w:cs="宋体"/>
                <w:color w:val="auto"/>
                <w:spacing w:val="-6"/>
                <w:sz w:val="21"/>
                <w:szCs w:val="21"/>
                <w:highlight w:val="none"/>
                <w:lang w:val="en-US" w:eastAsia="zh-CN"/>
              </w:rPr>
            </w:pPr>
            <w:r>
              <w:rPr>
                <w:rFonts w:hint="eastAsia" w:ascii="宋体" w:hAnsi="宋体" w:eastAsia="宋体" w:cs="宋体"/>
                <w:i w:val="0"/>
                <w:iCs w:val="0"/>
                <w:snapToGrid w:val="0"/>
                <w:color w:val="000000"/>
                <w:kern w:val="0"/>
                <w:sz w:val="21"/>
                <w:szCs w:val="21"/>
                <w:u w:val="none"/>
                <w:lang w:val="en-US" w:eastAsia="zh-CN" w:bidi="ar"/>
              </w:rPr>
              <w:t>个</w:t>
            </w:r>
          </w:p>
        </w:tc>
        <w:tc>
          <w:tcPr>
            <w:tcW w:w="10256" w:type="dxa"/>
            <w:vAlign w:val="center"/>
          </w:tcPr>
          <w:p w14:paraId="22A27343">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lang w:val="en-US" w:eastAsia="zh-CN" w:bidi="ar"/>
              </w:rPr>
              <w:t>1.</w:t>
            </w:r>
            <w:r>
              <w:rPr>
                <w:rFonts w:hint="eastAsia" w:ascii="宋体" w:hAnsi="宋体" w:eastAsia="宋体" w:cs="宋体"/>
                <w:i w:val="0"/>
                <w:iCs w:val="0"/>
                <w:snapToGrid w:val="0"/>
                <w:color w:val="000000"/>
                <w:kern w:val="0"/>
                <w:sz w:val="18"/>
                <w:szCs w:val="18"/>
                <w:u w:val="none"/>
                <w:lang w:val="en-US" w:eastAsia="zh-CN" w:bidi="ar"/>
              </w:rPr>
              <w:t>产品类型：高精度枪式红外线测温仪；</w:t>
            </w:r>
          </w:p>
          <w:p w14:paraId="6AAD75C2">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2.测温范围：不少于-30℃~680℃；</w:t>
            </w:r>
          </w:p>
          <w:p w14:paraId="6D0BE809">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3.测精精度：不超过±2℃；</w:t>
            </w:r>
          </w:p>
          <w:p w14:paraId="1DDCE1B2">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4.响应时间：不超过0.5秒；</w:t>
            </w:r>
          </w:p>
          <w:p w14:paraId="78349347">
            <w:pPr>
              <w:keepNext w:val="0"/>
              <w:keepLines w:val="0"/>
              <w:widowControl/>
              <w:numPr>
                <w:ilvl w:val="0"/>
                <w:numId w:val="0"/>
              </w:numPr>
              <w:suppressLineNumbers w:val="0"/>
              <w:jc w:val="left"/>
              <w:textAlignment w:val="center"/>
              <w:rPr>
                <w:rFonts w:hint="eastAsia" w:ascii="宋体" w:hAnsi="宋体" w:eastAsia="宋体" w:cs="宋体"/>
                <w:sz w:val="18"/>
                <w:szCs w:val="18"/>
                <w:vertAlign w:val="baseline"/>
                <w:lang w:eastAsia="zh-CN"/>
              </w:rPr>
            </w:pPr>
            <w:r>
              <w:rPr>
                <w:rFonts w:hint="eastAsia" w:ascii="宋体" w:hAnsi="宋体" w:eastAsia="宋体" w:cs="宋体"/>
                <w:i w:val="0"/>
                <w:iCs w:val="0"/>
                <w:snapToGrid w:val="0"/>
                <w:color w:val="000000"/>
                <w:kern w:val="0"/>
                <w:sz w:val="18"/>
                <w:szCs w:val="18"/>
                <w:u w:val="none"/>
                <w:lang w:val="en-US" w:eastAsia="zh-CN" w:bidi="ar"/>
              </w:rPr>
              <w:t>5.支持多点测温：不少于9点。</w:t>
            </w:r>
          </w:p>
        </w:tc>
      </w:tr>
      <w:tr w14:paraId="4A2EF4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613" w:type="dxa"/>
            <w:vAlign w:val="center"/>
          </w:tcPr>
          <w:p w14:paraId="7B9D9964">
            <w:pPr>
              <w:pStyle w:val="7"/>
              <w:keepNext w:val="0"/>
              <w:keepLines w:val="0"/>
              <w:pageBreakBefore w:val="0"/>
              <w:widowControl/>
              <w:kinsoku w:val="0"/>
              <w:wordWrap/>
              <w:overflowPunct/>
              <w:topLinePunct w:val="0"/>
              <w:autoSpaceDE w:val="0"/>
              <w:autoSpaceDN w:val="0"/>
              <w:bidi w:val="0"/>
              <w:adjustRightInd w:val="0"/>
              <w:snapToGrid w:val="0"/>
              <w:spacing w:before="72" w:line="240" w:lineRule="auto"/>
              <w:ind w:left="-105" w:leftChars="-5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26</w:t>
            </w:r>
          </w:p>
        </w:tc>
        <w:tc>
          <w:tcPr>
            <w:tcW w:w="1356" w:type="dxa"/>
            <w:vAlign w:val="center"/>
          </w:tcPr>
          <w:p w14:paraId="27CDE07E">
            <w:pPr>
              <w:keepNext w:val="0"/>
              <w:keepLines w:val="0"/>
              <w:widowControl/>
              <w:suppressLineNumbers w:val="0"/>
              <w:jc w:val="center"/>
              <w:textAlignment w:val="center"/>
              <w:rPr>
                <w:rFonts w:hint="eastAsia" w:ascii="宋体" w:hAnsi="宋体" w:eastAsia="宋体" w:cs="宋体"/>
                <w:color w:val="auto"/>
                <w:spacing w:val="2"/>
                <w:sz w:val="21"/>
                <w:szCs w:val="21"/>
                <w:highlight w:val="none"/>
                <w:lang w:val="en-US" w:eastAsia="zh-CN"/>
              </w:rPr>
            </w:pPr>
            <w:r>
              <w:rPr>
                <w:rFonts w:hint="eastAsia" w:ascii="宋体" w:hAnsi="宋体" w:eastAsia="宋体" w:cs="宋体"/>
                <w:i w:val="0"/>
                <w:iCs w:val="0"/>
                <w:snapToGrid w:val="0"/>
                <w:color w:val="000000"/>
                <w:kern w:val="0"/>
                <w:sz w:val="21"/>
                <w:szCs w:val="21"/>
                <w:u w:val="none"/>
                <w:lang w:val="en-US" w:eastAsia="zh-CN" w:bidi="ar"/>
              </w:rPr>
              <w:t>金属探测仪</w:t>
            </w:r>
          </w:p>
        </w:tc>
        <w:tc>
          <w:tcPr>
            <w:tcW w:w="606" w:type="dxa"/>
            <w:vAlign w:val="center"/>
          </w:tcPr>
          <w:p w14:paraId="12D8D768">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snapToGrid w:val="0"/>
                <w:color w:val="000000"/>
                <w:kern w:val="0"/>
                <w:sz w:val="21"/>
                <w:szCs w:val="21"/>
                <w:u w:val="none"/>
                <w:lang w:val="en-US" w:eastAsia="zh-CN" w:bidi="ar"/>
              </w:rPr>
              <w:t>1</w:t>
            </w:r>
          </w:p>
        </w:tc>
        <w:tc>
          <w:tcPr>
            <w:tcW w:w="678" w:type="dxa"/>
            <w:vAlign w:val="center"/>
          </w:tcPr>
          <w:p w14:paraId="4D2FCB8E">
            <w:pPr>
              <w:keepNext w:val="0"/>
              <w:keepLines w:val="0"/>
              <w:widowControl/>
              <w:suppressLineNumbers w:val="0"/>
              <w:jc w:val="center"/>
              <w:textAlignment w:val="center"/>
              <w:rPr>
                <w:rFonts w:hint="eastAsia" w:ascii="宋体" w:hAnsi="宋体" w:eastAsia="宋体" w:cs="宋体"/>
                <w:color w:val="auto"/>
                <w:spacing w:val="-6"/>
                <w:sz w:val="21"/>
                <w:szCs w:val="21"/>
                <w:highlight w:val="none"/>
                <w:lang w:val="en-US" w:eastAsia="zh-CN"/>
              </w:rPr>
            </w:pPr>
            <w:r>
              <w:rPr>
                <w:rFonts w:hint="eastAsia" w:ascii="宋体" w:hAnsi="宋体" w:eastAsia="宋体" w:cs="宋体"/>
                <w:i w:val="0"/>
                <w:iCs w:val="0"/>
                <w:snapToGrid w:val="0"/>
                <w:color w:val="000000"/>
                <w:kern w:val="0"/>
                <w:sz w:val="21"/>
                <w:szCs w:val="21"/>
                <w:u w:val="none"/>
                <w:lang w:val="en-US" w:eastAsia="zh-CN" w:bidi="ar"/>
              </w:rPr>
              <w:t>具</w:t>
            </w:r>
          </w:p>
        </w:tc>
        <w:tc>
          <w:tcPr>
            <w:tcW w:w="10256" w:type="dxa"/>
            <w:vAlign w:val="center"/>
          </w:tcPr>
          <w:p w14:paraId="0D23C928">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lang w:val="en-US" w:eastAsia="zh-CN" w:bidi="ar"/>
              </w:rPr>
              <w:t>1.</w:t>
            </w:r>
            <w:r>
              <w:rPr>
                <w:rFonts w:hint="eastAsia" w:ascii="宋体" w:hAnsi="宋体" w:eastAsia="宋体" w:cs="宋体"/>
                <w:i w:val="0"/>
                <w:iCs w:val="0"/>
                <w:snapToGrid w:val="0"/>
                <w:color w:val="000000"/>
                <w:kern w:val="0"/>
                <w:sz w:val="18"/>
                <w:szCs w:val="18"/>
                <w:u w:val="none"/>
                <w:lang w:val="en-US" w:eastAsia="zh-CN" w:bidi="ar"/>
              </w:rPr>
              <w:t>电路类型:这款机器采用了最先进的脉冲技术，仪器可以排除盐化或者矿化反应；</w:t>
            </w:r>
          </w:p>
          <w:p w14:paraId="3DD61100">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2.识别模式:两种识别模式(1.一般识别 2 单项识别)；提供了有色金属识别的不同的声音等级；</w:t>
            </w:r>
          </w:p>
          <w:p w14:paraId="75CDFA5B">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3.单项识别对垃圾金属的排除:这种探测模式可以排除大部分类似于易拉罐，金属箔片，并且不会降低仪器对戒指和硬币的灵敏度般识别对金属垃圾的排除:这种探测模式提供了最大的探测深度，并且可以通过缓慢摇摆探测盘去探测区域内的小的金属垃圾；</w:t>
            </w:r>
          </w:p>
          <w:p w14:paraId="41885F18">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4.多功能频率技术：不低于22振动频率；</w:t>
            </w:r>
          </w:p>
          <w:p w14:paraId="56067873">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5.探测频率： 每秒钟≥75个脉冲（可调节）；</w:t>
            </w:r>
          </w:p>
          <w:p w14:paraId="277491EF">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6.可潜水的深度： ≥65M（配置水下高清耳机）；</w:t>
            </w:r>
          </w:p>
          <w:p w14:paraId="15F7966B">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7.探测盘：≥20CM潜水探测盘潜水；</w:t>
            </w:r>
          </w:p>
          <w:p w14:paraId="03055771">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8.探测杆可调节的长度：≥0.71m-1.32m；</w:t>
            </w:r>
          </w:p>
          <w:p w14:paraId="57725B18">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9.机器净重：≤2.3kg；</w:t>
            </w:r>
          </w:p>
          <w:p w14:paraId="536E8C48">
            <w:pPr>
              <w:keepNext w:val="0"/>
              <w:keepLines w:val="0"/>
              <w:widowControl/>
              <w:numPr>
                <w:ilvl w:val="0"/>
                <w:numId w:val="0"/>
              </w:numPr>
              <w:suppressLineNumbers w:val="0"/>
              <w:jc w:val="left"/>
              <w:textAlignment w:val="center"/>
              <w:rPr>
                <w:rFonts w:hint="eastAsia" w:ascii="宋体" w:hAnsi="宋体" w:eastAsia="宋体" w:cs="宋体"/>
                <w:sz w:val="18"/>
                <w:szCs w:val="18"/>
                <w:vertAlign w:val="baseline"/>
                <w:lang w:eastAsia="zh-CN"/>
              </w:rPr>
            </w:pPr>
            <w:r>
              <w:rPr>
                <w:rFonts w:hint="eastAsia" w:ascii="宋体" w:hAnsi="宋体" w:eastAsia="宋体" w:cs="宋体"/>
                <w:i w:val="0"/>
                <w:iCs w:val="0"/>
                <w:snapToGrid w:val="0"/>
                <w:color w:val="000000"/>
                <w:kern w:val="0"/>
                <w:sz w:val="18"/>
                <w:szCs w:val="18"/>
                <w:u w:val="none"/>
                <w:lang w:val="en-US" w:eastAsia="zh-CN" w:bidi="ar"/>
              </w:rPr>
              <w:t>10.控制机架重量：≤0.88kg。</w:t>
            </w:r>
          </w:p>
        </w:tc>
      </w:tr>
      <w:tr w14:paraId="664904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613" w:type="dxa"/>
            <w:vAlign w:val="center"/>
          </w:tcPr>
          <w:p w14:paraId="50EE88C8">
            <w:pPr>
              <w:pStyle w:val="7"/>
              <w:keepNext w:val="0"/>
              <w:keepLines w:val="0"/>
              <w:pageBreakBefore w:val="0"/>
              <w:widowControl/>
              <w:kinsoku w:val="0"/>
              <w:wordWrap/>
              <w:overflowPunct/>
              <w:topLinePunct w:val="0"/>
              <w:autoSpaceDE w:val="0"/>
              <w:autoSpaceDN w:val="0"/>
              <w:bidi w:val="0"/>
              <w:adjustRightInd w:val="0"/>
              <w:snapToGrid w:val="0"/>
              <w:spacing w:before="72" w:line="240" w:lineRule="auto"/>
              <w:ind w:left="-105" w:leftChars="-5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27</w:t>
            </w:r>
          </w:p>
        </w:tc>
        <w:tc>
          <w:tcPr>
            <w:tcW w:w="1356" w:type="dxa"/>
            <w:vAlign w:val="center"/>
          </w:tcPr>
          <w:p w14:paraId="237DF6BF">
            <w:pPr>
              <w:keepNext w:val="0"/>
              <w:keepLines w:val="0"/>
              <w:widowControl/>
              <w:suppressLineNumbers w:val="0"/>
              <w:jc w:val="center"/>
              <w:textAlignment w:val="center"/>
              <w:rPr>
                <w:rFonts w:hint="eastAsia" w:ascii="宋体" w:hAnsi="宋体" w:eastAsia="宋体" w:cs="宋体"/>
                <w:color w:val="auto"/>
                <w:spacing w:val="2"/>
                <w:sz w:val="21"/>
                <w:szCs w:val="21"/>
                <w:highlight w:val="none"/>
                <w:lang w:val="en-US" w:eastAsia="zh-CN"/>
              </w:rPr>
            </w:pPr>
            <w:r>
              <w:rPr>
                <w:rFonts w:hint="eastAsia" w:ascii="宋体" w:hAnsi="宋体" w:eastAsia="宋体" w:cs="宋体"/>
                <w:i w:val="0"/>
                <w:iCs w:val="0"/>
                <w:snapToGrid w:val="0"/>
                <w:color w:val="000000"/>
                <w:kern w:val="0"/>
                <w:sz w:val="21"/>
                <w:szCs w:val="21"/>
                <w:u w:val="none"/>
                <w:lang w:val="en-US" w:eastAsia="zh-CN" w:bidi="ar"/>
              </w:rPr>
              <w:t>执法记录仪</w:t>
            </w:r>
          </w:p>
        </w:tc>
        <w:tc>
          <w:tcPr>
            <w:tcW w:w="606" w:type="dxa"/>
            <w:vAlign w:val="center"/>
          </w:tcPr>
          <w:p w14:paraId="2EF33ECD">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snapToGrid w:val="0"/>
                <w:color w:val="000000"/>
                <w:kern w:val="0"/>
                <w:sz w:val="21"/>
                <w:szCs w:val="21"/>
                <w:u w:val="none"/>
                <w:lang w:val="en-US" w:eastAsia="zh-CN" w:bidi="ar"/>
              </w:rPr>
              <w:t>2</w:t>
            </w:r>
          </w:p>
        </w:tc>
        <w:tc>
          <w:tcPr>
            <w:tcW w:w="678" w:type="dxa"/>
            <w:vAlign w:val="center"/>
          </w:tcPr>
          <w:p w14:paraId="63276FC8">
            <w:pPr>
              <w:keepNext w:val="0"/>
              <w:keepLines w:val="0"/>
              <w:widowControl/>
              <w:suppressLineNumbers w:val="0"/>
              <w:jc w:val="center"/>
              <w:textAlignment w:val="center"/>
              <w:rPr>
                <w:rFonts w:hint="eastAsia" w:ascii="宋体" w:hAnsi="宋体" w:eastAsia="宋体" w:cs="宋体"/>
                <w:color w:val="auto"/>
                <w:spacing w:val="-6"/>
                <w:sz w:val="21"/>
                <w:szCs w:val="21"/>
                <w:highlight w:val="none"/>
                <w:lang w:val="en-US" w:eastAsia="zh-CN"/>
              </w:rPr>
            </w:pPr>
            <w:r>
              <w:rPr>
                <w:rFonts w:hint="eastAsia" w:ascii="宋体" w:hAnsi="宋体" w:eastAsia="宋体" w:cs="宋体"/>
                <w:i w:val="0"/>
                <w:iCs w:val="0"/>
                <w:snapToGrid w:val="0"/>
                <w:color w:val="000000"/>
                <w:kern w:val="0"/>
                <w:sz w:val="21"/>
                <w:szCs w:val="21"/>
                <w:u w:val="none"/>
                <w:lang w:val="en-US" w:eastAsia="zh-CN" w:bidi="ar"/>
              </w:rPr>
              <w:t>只</w:t>
            </w:r>
          </w:p>
        </w:tc>
        <w:tc>
          <w:tcPr>
            <w:tcW w:w="10256" w:type="dxa"/>
            <w:vAlign w:val="center"/>
          </w:tcPr>
          <w:p w14:paraId="4ABE58D6">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lang w:val="en-US" w:eastAsia="zh-CN" w:bidi="ar"/>
              </w:rPr>
              <w:t>1.</w:t>
            </w:r>
            <w:r>
              <w:rPr>
                <w:rFonts w:hint="eastAsia" w:ascii="宋体" w:hAnsi="宋体" w:eastAsia="宋体" w:cs="宋体"/>
                <w:i w:val="0"/>
                <w:iCs w:val="0"/>
                <w:snapToGrid w:val="0"/>
                <w:color w:val="000000"/>
                <w:kern w:val="0"/>
                <w:sz w:val="18"/>
                <w:szCs w:val="18"/>
                <w:u w:val="none"/>
                <w:lang w:val="en-US" w:eastAsia="zh-CN" w:bidi="ar"/>
              </w:rPr>
              <w:t>镜头：≥120°水平视场角；</w:t>
            </w:r>
          </w:p>
          <w:p w14:paraId="21322BA9">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2.显示屏：≥2.0英寸超清屏；</w:t>
            </w:r>
          </w:p>
          <w:p w14:paraId="3BD5AC60">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3.拍照分辨率：≥3200万像素，JPEG格式；</w:t>
            </w:r>
          </w:p>
          <w:p w14:paraId="46DCCB1D">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4.摄像分辨率：最大支持≥2560x1440(30fps)；</w:t>
            </w:r>
          </w:p>
          <w:p w14:paraId="09D1BAA0">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5.存储介质：≥256GB；</w:t>
            </w:r>
          </w:p>
          <w:p w14:paraId="207A0AF3">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6.数据接口：Type-C接口；</w:t>
            </w:r>
          </w:p>
          <w:p w14:paraId="7842CF1A">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7.电源：可更换电池，容量≥3450mAh；</w:t>
            </w:r>
          </w:p>
          <w:p w14:paraId="6A57767D">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8.充电时间：≤3.5小时；</w:t>
            </w:r>
          </w:p>
          <w:p w14:paraId="204EE006">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9.连续摄像时间：单电池常规模式≥11小时，单电池低温模式≥6小时(1080P分辨率下，关闭负氧离子、计步器)；</w:t>
            </w:r>
          </w:p>
          <w:p w14:paraId="3E0493ED">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10.辅助光源：红外灯+白光灯；11.录音：单声道咪头，单独录音(WAV格式,16bit 22KHz采样)；</w:t>
            </w:r>
          </w:p>
          <w:p w14:paraId="61EDD091">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12.几何失真：≤10%；</w:t>
            </w:r>
          </w:p>
          <w:p w14:paraId="07D5A29C">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13.防护等级：≥IP68(1米2小时)；防跌落高度：≥2米4次；</w:t>
            </w:r>
          </w:p>
          <w:p w14:paraId="7494536E">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14.外形尺寸：≤85.5x55.5x28.5mm；</w:t>
            </w:r>
          </w:p>
          <w:p w14:paraId="0BB171FE">
            <w:pPr>
              <w:keepNext w:val="0"/>
              <w:keepLines w:val="0"/>
              <w:widowControl/>
              <w:numPr>
                <w:ilvl w:val="0"/>
                <w:numId w:val="0"/>
              </w:numPr>
              <w:suppressLineNumbers w:val="0"/>
              <w:jc w:val="left"/>
              <w:textAlignment w:val="center"/>
              <w:rPr>
                <w:rFonts w:hint="eastAsia" w:ascii="宋体" w:hAnsi="宋体" w:eastAsia="宋体" w:cs="宋体"/>
                <w:sz w:val="18"/>
                <w:szCs w:val="18"/>
                <w:vertAlign w:val="baseline"/>
                <w:lang w:eastAsia="zh-CN"/>
              </w:rPr>
            </w:pPr>
            <w:r>
              <w:rPr>
                <w:rFonts w:hint="eastAsia" w:ascii="宋体" w:hAnsi="宋体" w:eastAsia="宋体" w:cs="宋体"/>
                <w:i w:val="0"/>
                <w:iCs w:val="0"/>
                <w:snapToGrid w:val="0"/>
                <w:color w:val="000000"/>
                <w:kern w:val="0"/>
                <w:sz w:val="18"/>
                <w:szCs w:val="18"/>
                <w:u w:val="none"/>
                <w:lang w:val="en-US" w:eastAsia="zh-CN" w:bidi="ar"/>
              </w:rPr>
              <w:t>15.重量：≤190g(含背夹)。</w:t>
            </w:r>
          </w:p>
        </w:tc>
      </w:tr>
      <w:tr w14:paraId="221ABF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613" w:type="dxa"/>
            <w:vAlign w:val="center"/>
          </w:tcPr>
          <w:p w14:paraId="769662F4">
            <w:pPr>
              <w:pStyle w:val="7"/>
              <w:keepNext w:val="0"/>
              <w:keepLines w:val="0"/>
              <w:pageBreakBefore w:val="0"/>
              <w:widowControl/>
              <w:kinsoku w:val="0"/>
              <w:wordWrap/>
              <w:overflowPunct/>
              <w:topLinePunct w:val="0"/>
              <w:autoSpaceDE w:val="0"/>
              <w:autoSpaceDN w:val="0"/>
              <w:bidi w:val="0"/>
              <w:adjustRightInd w:val="0"/>
              <w:snapToGrid w:val="0"/>
              <w:spacing w:before="72" w:line="240" w:lineRule="auto"/>
              <w:ind w:left="-105" w:leftChars="-5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28</w:t>
            </w:r>
          </w:p>
        </w:tc>
        <w:tc>
          <w:tcPr>
            <w:tcW w:w="1356" w:type="dxa"/>
            <w:vAlign w:val="center"/>
          </w:tcPr>
          <w:p w14:paraId="0F4CA115">
            <w:pPr>
              <w:keepNext w:val="0"/>
              <w:keepLines w:val="0"/>
              <w:widowControl/>
              <w:suppressLineNumbers w:val="0"/>
              <w:jc w:val="center"/>
              <w:textAlignment w:val="center"/>
              <w:rPr>
                <w:rFonts w:hint="eastAsia" w:ascii="宋体" w:hAnsi="宋体" w:eastAsia="宋体" w:cs="宋体"/>
                <w:color w:val="auto"/>
                <w:spacing w:val="2"/>
                <w:sz w:val="21"/>
                <w:szCs w:val="21"/>
                <w:highlight w:val="none"/>
                <w:lang w:val="en-US" w:eastAsia="zh-CN"/>
              </w:rPr>
            </w:pPr>
            <w:r>
              <w:rPr>
                <w:rFonts w:hint="eastAsia" w:ascii="宋体" w:hAnsi="宋体" w:eastAsia="宋体" w:cs="宋体"/>
                <w:i w:val="0"/>
                <w:iCs w:val="0"/>
                <w:snapToGrid w:val="0"/>
                <w:color w:val="000000"/>
                <w:kern w:val="0"/>
                <w:sz w:val="21"/>
                <w:szCs w:val="21"/>
                <w:u w:val="none"/>
                <w:lang w:val="en-US" w:eastAsia="zh-CN" w:bidi="ar"/>
              </w:rPr>
              <w:t>录音笔</w:t>
            </w:r>
          </w:p>
        </w:tc>
        <w:tc>
          <w:tcPr>
            <w:tcW w:w="606" w:type="dxa"/>
            <w:vAlign w:val="center"/>
          </w:tcPr>
          <w:p w14:paraId="369DAB71">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snapToGrid w:val="0"/>
                <w:color w:val="000000"/>
                <w:kern w:val="0"/>
                <w:sz w:val="21"/>
                <w:szCs w:val="21"/>
                <w:u w:val="none"/>
                <w:lang w:val="en-US" w:eastAsia="zh-CN" w:bidi="ar"/>
              </w:rPr>
              <w:t>1</w:t>
            </w:r>
          </w:p>
        </w:tc>
        <w:tc>
          <w:tcPr>
            <w:tcW w:w="678" w:type="dxa"/>
            <w:vAlign w:val="center"/>
          </w:tcPr>
          <w:p w14:paraId="55BC30D6">
            <w:pPr>
              <w:keepNext w:val="0"/>
              <w:keepLines w:val="0"/>
              <w:widowControl/>
              <w:suppressLineNumbers w:val="0"/>
              <w:jc w:val="center"/>
              <w:textAlignment w:val="center"/>
              <w:rPr>
                <w:rFonts w:hint="eastAsia" w:ascii="宋体" w:hAnsi="宋体" w:eastAsia="宋体" w:cs="宋体"/>
                <w:color w:val="auto"/>
                <w:spacing w:val="-6"/>
                <w:sz w:val="21"/>
                <w:szCs w:val="21"/>
                <w:highlight w:val="none"/>
                <w:lang w:val="en-US" w:eastAsia="zh-CN"/>
              </w:rPr>
            </w:pPr>
            <w:r>
              <w:rPr>
                <w:rFonts w:hint="eastAsia" w:ascii="宋体" w:hAnsi="宋体" w:eastAsia="宋体" w:cs="宋体"/>
                <w:i w:val="0"/>
                <w:iCs w:val="0"/>
                <w:snapToGrid w:val="0"/>
                <w:color w:val="000000"/>
                <w:kern w:val="0"/>
                <w:sz w:val="21"/>
                <w:szCs w:val="21"/>
                <w:u w:val="none"/>
                <w:lang w:val="en-US" w:eastAsia="zh-CN" w:bidi="ar"/>
              </w:rPr>
              <w:t>支</w:t>
            </w:r>
          </w:p>
        </w:tc>
        <w:tc>
          <w:tcPr>
            <w:tcW w:w="10256" w:type="dxa"/>
            <w:vAlign w:val="center"/>
          </w:tcPr>
          <w:p w14:paraId="40A89F4B">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lang w:val="en-US" w:eastAsia="zh-CN" w:bidi="ar"/>
              </w:rPr>
              <w:t>1.</w:t>
            </w:r>
            <w:r>
              <w:rPr>
                <w:rFonts w:hint="eastAsia" w:ascii="宋体" w:hAnsi="宋体" w:eastAsia="宋体" w:cs="宋体"/>
                <w:i w:val="0"/>
                <w:iCs w:val="0"/>
                <w:snapToGrid w:val="0"/>
                <w:color w:val="000000"/>
                <w:kern w:val="0"/>
                <w:sz w:val="18"/>
                <w:szCs w:val="18"/>
                <w:u w:val="none"/>
                <w:lang w:val="en-US" w:eastAsia="zh-CN" w:bidi="ar"/>
              </w:rPr>
              <w:t>内存容量：≥32GB；自带内存录音时长：≥119h；</w:t>
            </w:r>
          </w:p>
          <w:p w14:paraId="00C8D5A2">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2.麦克风数量：≥三向；屏幕类型：触摸屏；</w:t>
            </w:r>
          </w:p>
          <w:p w14:paraId="533EB90A">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3.主要功能：语音转文字，即时传输，翻译；</w:t>
            </w:r>
          </w:p>
          <w:p w14:paraId="4CE2620C">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4.录音距离：≥0-15米；</w:t>
            </w:r>
          </w:p>
          <w:p w14:paraId="15CB420B">
            <w:pPr>
              <w:keepNext w:val="0"/>
              <w:keepLines w:val="0"/>
              <w:widowControl/>
              <w:numPr>
                <w:ilvl w:val="0"/>
                <w:numId w:val="0"/>
              </w:numPr>
              <w:suppressLineNumbers w:val="0"/>
              <w:jc w:val="left"/>
              <w:textAlignment w:val="center"/>
              <w:rPr>
                <w:rFonts w:hint="eastAsia" w:ascii="宋体" w:hAnsi="宋体" w:eastAsia="宋体" w:cs="宋体"/>
                <w:sz w:val="18"/>
                <w:szCs w:val="18"/>
                <w:vertAlign w:val="baseline"/>
                <w:lang w:eastAsia="zh-CN"/>
              </w:rPr>
            </w:pPr>
            <w:r>
              <w:rPr>
                <w:rFonts w:hint="eastAsia" w:ascii="宋体" w:hAnsi="宋体" w:eastAsia="宋体" w:cs="宋体"/>
                <w:i w:val="0"/>
                <w:iCs w:val="0"/>
                <w:snapToGrid w:val="0"/>
                <w:color w:val="000000"/>
                <w:kern w:val="0"/>
                <w:sz w:val="18"/>
                <w:szCs w:val="18"/>
                <w:u w:val="none"/>
                <w:lang w:val="en-US" w:eastAsia="zh-CN" w:bidi="ar"/>
              </w:rPr>
              <w:t>5.包装清单：主机*1/适配器*1/数据线*1/PIN针*1/包装盒*1/说明书&amp;三包卡*1。</w:t>
            </w:r>
          </w:p>
        </w:tc>
      </w:tr>
      <w:tr w14:paraId="553949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613" w:type="dxa"/>
            <w:vAlign w:val="center"/>
          </w:tcPr>
          <w:p w14:paraId="7CD2F064">
            <w:pPr>
              <w:pStyle w:val="7"/>
              <w:keepNext w:val="0"/>
              <w:keepLines w:val="0"/>
              <w:pageBreakBefore w:val="0"/>
              <w:widowControl/>
              <w:kinsoku w:val="0"/>
              <w:wordWrap/>
              <w:overflowPunct/>
              <w:topLinePunct w:val="0"/>
              <w:autoSpaceDE w:val="0"/>
              <w:autoSpaceDN w:val="0"/>
              <w:bidi w:val="0"/>
              <w:adjustRightInd w:val="0"/>
              <w:snapToGrid w:val="0"/>
              <w:spacing w:before="72" w:line="240" w:lineRule="auto"/>
              <w:ind w:left="-105" w:leftChars="-5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29</w:t>
            </w:r>
          </w:p>
        </w:tc>
        <w:tc>
          <w:tcPr>
            <w:tcW w:w="1356" w:type="dxa"/>
            <w:vAlign w:val="center"/>
          </w:tcPr>
          <w:p w14:paraId="6F03A8C3">
            <w:pPr>
              <w:keepNext w:val="0"/>
              <w:keepLines w:val="0"/>
              <w:widowControl/>
              <w:suppressLineNumbers w:val="0"/>
              <w:jc w:val="center"/>
              <w:textAlignment w:val="center"/>
              <w:rPr>
                <w:rFonts w:hint="eastAsia" w:ascii="宋体" w:hAnsi="宋体" w:eastAsia="宋体" w:cs="宋体"/>
                <w:color w:val="auto"/>
                <w:spacing w:val="2"/>
                <w:sz w:val="21"/>
                <w:szCs w:val="21"/>
                <w:highlight w:val="none"/>
                <w:lang w:val="en-US" w:eastAsia="zh-CN"/>
              </w:rPr>
            </w:pPr>
            <w:r>
              <w:rPr>
                <w:rFonts w:hint="eastAsia" w:ascii="宋体" w:hAnsi="宋体" w:eastAsia="宋体" w:cs="宋体"/>
                <w:i w:val="0"/>
                <w:iCs w:val="0"/>
                <w:snapToGrid w:val="0"/>
                <w:color w:val="000000"/>
                <w:kern w:val="0"/>
                <w:sz w:val="21"/>
                <w:szCs w:val="21"/>
                <w:u w:val="none"/>
                <w:lang w:val="en-US" w:eastAsia="zh-CN" w:bidi="ar"/>
              </w:rPr>
              <w:t>电子数据恢复设备</w:t>
            </w:r>
          </w:p>
        </w:tc>
        <w:tc>
          <w:tcPr>
            <w:tcW w:w="606" w:type="dxa"/>
            <w:vAlign w:val="center"/>
          </w:tcPr>
          <w:p w14:paraId="644F6C34">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snapToGrid w:val="0"/>
                <w:color w:val="000000"/>
                <w:kern w:val="0"/>
                <w:sz w:val="21"/>
                <w:szCs w:val="21"/>
                <w:u w:val="none"/>
                <w:lang w:val="en-US" w:eastAsia="zh-CN" w:bidi="ar"/>
              </w:rPr>
              <w:t>1</w:t>
            </w:r>
          </w:p>
        </w:tc>
        <w:tc>
          <w:tcPr>
            <w:tcW w:w="678" w:type="dxa"/>
            <w:vAlign w:val="center"/>
          </w:tcPr>
          <w:p w14:paraId="0940CBA5">
            <w:pPr>
              <w:keepNext w:val="0"/>
              <w:keepLines w:val="0"/>
              <w:widowControl/>
              <w:suppressLineNumbers w:val="0"/>
              <w:jc w:val="center"/>
              <w:textAlignment w:val="center"/>
              <w:rPr>
                <w:rFonts w:hint="eastAsia" w:ascii="宋体" w:hAnsi="宋体" w:eastAsia="宋体" w:cs="宋体"/>
                <w:color w:val="auto"/>
                <w:spacing w:val="-6"/>
                <w:sz w:val="21"/>
                <w:szCs w:val="21"/>
                <w:highlight w:val="none"/>
                <w:lang w:val="en-US" w:eastAsia="zh-CN"/>
              </w:rPr>
            </w:pPr>
            <w:r>
              <w:rPr>
                <w:rFonts w:hint="eastAsia" w:ascii="宋体" w:hAnsi="宋体" w:eastAsia="宋体" w:cs="宋体"/>
                <w:i w:val="0"/>
                <w:iCs w:val="0"/>
                <w:snapToGrid w:val="0"/>
                <w:color w:val="000000"/>
                <w:kern w:val="0"/>
                <w:sz w:val="21"/>
                <w:szCs w:val="21"/>
                <w:u w:val="none"/>
                <w:lang w:val="en-US" w:eastAsia="zh-CN" w:bidi="ar"/>
              </w:rPr>
              <w:t>台</w:t>
            </w:r>
          </w:p>
        </w:tc>
        <w:tc>
          <w:tcPr>
            <w:tcW w:w="10256" w:type="dxa"/>
            <w:vAlign w:val="center"/>
          </w:tcPr>
          <w:p w14:paraId="1E6C3A7D">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lang w:val="en-US" w:eastAsia="zh-CN" w:bidi="ar"/>
              </w:rPr>
              <w:t>1.</w:t>
            </w:r>
            <w:r>
              <w:rPr>
                <w:rFonts w:hint="eastAsia" w:ascii="宋体" w:hAnsi="宋体" w:eastAsia="宋体" w:cs="宋体"/>
                <w:i w:val="0"/>
                <w:iCs w:val="0"/>
                <w:snapToGrid w:val="0"/>
                <w:color w:val="000000"/>
                <w:kern w:val="0"/>
                <w:sz w:val="18"/>
                <w:szCs w:val="18"/>
                <w:u w:val="none"/>
                <w:lang w:val="en-US" w:eastAsia="zh-CN" w:bidi="ar"/>
              </w:rPr>
              <w:t>主要功能：一款集计算机、手机及专用视频监控设备的综合数据恢复专用设备。该设备整合了公司 16 项恢复领域技术专利打造而成，高度整合了手机数据恢复、计算机数据恢复、监控视频数据恢复(大华、海康等)、标准视频格式视频数据重组恢复（MP4 、AVI 等）、损坏视频修复、JPEG 碎片重组、计算机及手机中各类应用程序删除数据恢复及多种常见文件(Office/PDF/Zip 等)修复技术，解决各类数据丢失难题，可以有效提高办案人员的工作效率。该设备内置的数据恢复软件基本上覆盖了 WinHex、R-Studio、Easy Recovery 、FinalData 、GetData 、效率源等工具的数据恢复功能，此外还支持各种监控、记录仪、摄像机等视频设备的数据恢复、JPEG 图片的碎片重组恢复技术及常见文件的修复功能。</w:t>
            </w:r>
          </w:p>
          <w:p w14:paraId="6E1A2E8D">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2.硬件配置：屏幕不小于17.3寸高清高可视角度屏幕，分辨率不低于1920*1080；CPU不低于第八代I7处理器，内存不低于32G DDR4，硬盘不低于480GB 企业级SSD+4TB HDD硬盘；配置至少2个SATA/SAS源盘硬盘仓、至少1个SATA/SAS目标盘硬盘仓，至少1个USB3.0只读接口(提供USB转SATA接口配件)，至少4个USB3.0读写接口，至少3个USB2.0读写接口，数据卡只读接口，三种SIM卡（标准SIM卡/Micro SIM卡/Nano SIM卡）读写接口,可通过转换卡支持IDE等接口只读；</w:t>
            </w:r>
          </w:p>
          <w:p w14:paraId="45AA1364">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▲3.具有相关知识产权。(提供计算机软件著作权登记证书复印件加盖厂家公章证明）；</w:t>
            </w:r>
          </w:p>
          <w:p w14:paraId="74866B18">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▲4.支持对海康、大华、360行车记录仪、音视频记录仪等视频文件的解析，以及对格式化或删除但未被覆盖的数据进行提取；（提供第三方出具的检验报告复印件加盖厂家公章证明）；</w:t>
            </w:r>
          </w:p>
          <w:p w14:paraId="01D4BD11">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lang w:val="en-US" w:eastAsia="zh-CN" w:bidi="ar"/>
              </w:rPr>
              <w:t>5.</w:t>
            </w:r>
            <w:r>
              <w:rPr>
                <w:rFonts w:hint="eastAsia" w:ascii="宋体" w:hAnsi="宋体" w:eastAsia="宋体" w:cs="宋体"/>
                <w:i w:val="0"/>
                <w:iCs w:val="0"/>
                <w:snapToGrid w:val="0"/>
                <w:color w:val="000000"/>
                <w:kern w:val="0"/>
                <w:sz w:val="18"/>
                <w:szCs w:val="18"/>
                <w:u w:val="none"/>
                <w:lang w:val="en-US" w:eastAsia="zh-CN" w:bidi="ar"/>
              </w:rPr>
              <w:t>支持由于病毒感染或者操作断电引起的监控视频数据丢失的恢复；</w:t>
            </w:r>
          </w:p>
          <w:p w14:paraId="5D692CD9">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6.支持由于在监控设备上进行磁盘初始化而引起的监控视频数据丢失的恢复；</w:t>
            </w:r>
          </w:p>
          <w:p w14:paraId="510A58BF">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7.支持恢复因监控设备盘满而覆盖的数据；</w:t>
            </w:r>
          </w:p>
          <w:p w14:paraId="29869F35">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8.支持警翼、中信安等主流的执法记录仪视频数据恢复及残留碎片帧提取；</w:t>
            </w:r>
          </w:p>
          <w:p w14:paraId="40632A8D">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9.支持无人机、摄像机、手机等常见视频设备删除文件恢复及残留碎片帧提取；</w:t>
            </w:r>
          </w:p>
          <w:p w14:paraId="52A19246">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▲10.支持修复AVI、MP4格式的非视频帧数据损坏的视频文件；（提供第三方出具的检验报告复印件加盖厂家公章证明）；</w:t>
            </w:r>
          </w:p>
          <w:p w14:paraId="7ABA7D4B">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lang w:val="en-US" w:eastAsia="zh-CN" w:bidi="ar"/>
              </w:rPr>
              <w:t>11.</w:t>
            </w:r>
            <w:r>
              <w:rPr>
                <w:rFonts w:hint="eastAsia" w:ascii="宋体" w:hAnsi="宋体" w:eastAsia="宋体" w:cs="宋体"/>
                <w:i w:val="0"/>
                <w:iCs w:val="0"/>
                <w:snapToGrid w:val="0"/>
                <w:color w:val="000000"/>
                <w:kern w:val="0"/>
                <w:sz w:val="18"/>
                <w:szCs w:val="18"/>
                <w:u w:val="none"/>
                <w:lang w:val="en-US" w:eastAsia="zh-CN" w:bidi="ar"/>
              </w:rPr>
              <w:t>支持修复OGG、MP3、WAV、ACC、AM、M4A等格式的损坏音频；</w:t>
            </w:r>
          </w:p>
          <w:p w14:paraId="1C753FC1">
            <w:pPr>
              <w:keepNext w:val="0"/>
              <w:keepLines w:val="0"/>
              <w:widowControl/>
              <w:numPr>
                <w:ilvl w:val="0"/>
                <w:numId w:val="0"/>
              </w:numPr>
              <w:suppressLineNumbers w:val="0"/>
              <w:ind w:leftChars="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12.支持MYSQL5.0及以上版本、SQL SERVER2005/2008/2012/2014/2016/2017版本、SQLite3版本、Access2003版本的数据库恢复；13.支持删除记录，删除表，删除库、勒索病毒破坏、文件损坏等情况下的数据库恢复；</w:t>
            </w:r>
          </w:p>
          <w:p w14:paraId="01EBCE74">
            <w:pPr>
              <w:keepNext w:val="0"/>
              <w:keepLines w:val="0"/>
              <w:widowControl/>
              <w:numPr>
                <w:ilvl w:val="0"/>
                <w:numId w:val="0"/>
              </w:numPr>
              <w:suppressLineNumbers w:val="0"/>
              <w:ind w:leftChars="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14.支持通过自定义表结构的方式对磁盘、镜像等存储进行深度恢复；</w:t>
            </w:r>
          </w:p>
          <w:p w14:paraId="15052851">
            <w:pPr>
              <w:keepNext w:val="0"/>
              <w:keepLines w:val="0"/>
              <w:widowControl/>
              <w:numPr>
                <w:ilvl w:val="0"/>
                <w:numId w:val="0"/>
              </w:numPr>
              <w:suppressLineNumbers w:val="0"/>
              <w:ind w:leftChars="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15.支持普通硬盘、分区、可移动介质(U盘、移动硬盘、SD卡)的数据恢复；</w:t>
            </w:r>
          </w:p>
          <w:p w14:paraId="528CB132">
            <w:pPr>
              <w:keepNext w:val="0"/>
              <w:keepLines w:val="0"/>
              <w:widowControl/>
              <w:numPr>
                <w:ilvl w:val="0"/>
                <w:numId w:val="0"/>
              </w:numPr>
              <w:suppressLineNumbers w:val="0"/>
              <w:ind w:leftChars="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16.支持DD、001、IMG、E01、Ex01、DMG、AFF、VMDK、VHD等多种格式的镜像类型的数据恢复；</w:t>
            </w:r>
          </w:p>
          <w:p w14:paraId="14243721">
            <w:pPr>
              <w:keepNext w:val="0"/>
              <w:keepLines w:val="0"/>
              <w:widowControl/>
              <w:numPr>
                <w:ilvl w:val="0"/>
                <w:numId w:val="0"/>
              </w:numPr>
              <w:suppressLineNumbers w:val="0"/>
              <w:ind w:leftChars="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17.支持微信公众号webp图片、photoshop使用的psd、bz2/tar/gz压缩包等文件类型签名恢复以及Unicode文本的提取恢复；</w:t>
            </w:r>
          </w:p>
          <w:p w14:paraId="6F3D7FF1">
            <w:pPr>
              <w:keepNext w:val="0"/>
              <w:keepLines w:val="0"/>
              <w:widowControl/>
              <w:numPr>
                <w:ilvl w:val="0"/>
                <w:numId w:val="0"/>
              </w:numPr>
              <w:suppressLineNumbers w:val="0"/>
              <w:ind w:leftChars="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18.支持raid0/raid1/raid5/raid6(P+Q)四种磁盘阵列的数据恢复；</w:t>
            </w:r>
          </w:p>
          <w:p w14:paraId="40C16D13">
            <w:pPr>
              <w:keepNext w:val="0"/>
              <w:keepLines w:val="0"/>
              <w:widowControl/>
              <w:numPr>
                <w:ilvl w:val="0"/>
                <w:numId w:val="0"/>
              </w:numPr>
              <w:suppressLineNumbers w:val="0"/>
              <w:ind w:leftChars="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▲19.支持FAT32、NTFS、HFS+、Ext3/4、ReFS格式存储文件，删除磁盘上的文件，被删除文件所在的存储区域未被再次写入数据，可对被删除文件进行恢复；（提供第三方出具的检验报告复印件加盖厂家公章证明）；</w:t>
            </w:r>
          </w:p>
          <w:p w14:paraId="4BB427D1">
            <w:pPr>
              <w:keepNext w:val="0"/>
              <w:keepLines w:val="0"/>
              <w:widowControl/>
              <w:numPr>
                <w:ilvl w:val="0"/>
                <w:numId w:val="0"/>
              </w:numPr>
              <w:suppressLineNumbers w:val="0"/>
              <w:ind w:left="0" w:leftChars="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lang w:val="en-US" w:eastAsia="zh-CN" w:bidi="ar"/>
              </w:rPr>
              <w:t>20.</w:t>
            </w:r>
            <w:r>
              <w:rPr>
                <w:rFonts w:hint="eastAsia" w:ascii="宋体" w:hAnsi="宋体" w:eastAsia="宋体" w:cs="宋体"/>
                <w:i w:val="0"/>
                <w:iCs w:val="0"/>
                <w:snapToGrid w:val="0"/>
                <w:color w:val="000000"/>
                <w:kern w:val="0"/>
                <w:sz w:val="18"/>
                <w:szCs w:val="18"/>
                <w:u w:val="none"/>
                <w:lang w:val="en-US" w:eastAsia="zh-CN" w:bidi="ar"/>
              </w:rPr>
              <w:t>支持恢复硬盘上的分区结构被改变或损害时的文件；</w:t>
            </w:r>
          </w:p>
          <w:p w14:paraId="50D559A1">
            <w:pPr>
              <w:keepNext w:val="0"/>
              <w:keepLines w:val="0"/>
              <w:widowControl/>
              <w:numPr>
                <w:ilvl w:val="0"/>
                <w:numId w:val="0"/>
              </w:numPr>
              <w:suppressLineNumbers w:val="0"/>
              <w:ind w:left="0" w:leftChars="0"/>
              <w:jc w:val="left"/>
              <w:textAlignment w:val="center"/>
              <w:rPr>
                <w:rFonts w:hint="eastAsia" w:ascii="宋体" w:hAnsi="宋体" w:eastAsia="宋体" w:cs="宋体"/>
                <w:sz w:val="18"/>
                <w:szCs w:val="18"/>
                <w:vertAlign w:val="baseline"/>
                <w:lang w:eastAsia="zh-CN"/>
              </w:rPr>
            </w:pPr>
            <w:r>
              <w:rPr>
                <w:rFonts w:hint="eastAsia" w:ascii="宋体" w:hAnsi="宋体" w:eastAsia="宋体" w:cs="宋体"/>
                <w:i w:val="0"/>
                <w:iCs w:val="0"/>
                <w:snapToGrid w:val="0"/>
                <w:color w:val="000000"/>
                <w:kern w:val="0"/>
                <w:sz w:val="18"/>
                <w:szCs w:val="18"/>
                <w:u w:val="none"/>
                <w:lang w:val="en-US" w:eastAsia="zh-CN" w:bidi="ar"/>
              </w:rPr>
              <w:t>21.支持IOS/Android/MTK等主流手机操作系统数据恢复；支持Sqlite数据库删除记录的恢复；</w:t>
            </w:r>
          </w:p>
          <w:p w14:paraId="2EAAF87F">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▲22.支持手机微信聊天记录删除数据恢复，包括发送者账号、接收账号、发送(接收)时间、聊天内容等；（提供第三方出具的检验报告复印件加盖厂家公章证明）；</w:t>
            </w:r>
          </w:p>
          <w:p w14:paraId="1C96128F">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▲23.支持手机QQ和计算机QQ的删除数据恢复，包括:账号信息、好友帐号、好友昵称、聊天记录等信息；（提供第三方出具的检验报告复印件加盖厂家公章证明）；</w:t>
            </w:r>
          </w:p>
          <w:p w14:paraId="3777414A">
            <w:pPr>
              <w:keepNext w:val="0"/>
              <w:keepLines w:val="0"/>
              <w:widowControl/>
              <w:numPr>
                <w:ilvl w:val="0"/>
                <w:numId w:val="1"/>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支持PDF文件、WPS文件、ZIP压缩包、RAR压缩包修复；</w:t>
            </w:r>
          </w:p>
          <w:p w14:paraId="02E428F8">
            <w:pPr>
              <w:keepNext w:val="0"/>
              <w:keepLines w:val="0"/>
              <w:widowControl/>
              <w:numPr>
                <w:ilvl w:val="0"/>
                <w:numId w:val="1"/>
              </w:numPr>
              <w:suppressLineNumbers w:val="0"/>
              <w:jc w:val="left"/>
              <w:textAlignment w:val="center"/>
              <w:rPr>
                <w:rFonts w:hint="eastAsia" w:ascii="宋体" w:hAnsi="宋体" w:eastAsia="宋体" w:cs="宋体"/>
                <w:sz w:val="18"/>
                <w:szCs w:val="18"/>
                <w:vertAlign w:val="baseline"/>
                <w:lang w:eastAsia="zh-CN"/>
              </w:rPr>
            </w:pPr>
            <w:r>
              <w:rPr>
                <w:rFonts w:hint="eastAsia" w:ascii="宋体" w:hAnsi="宋体" w:eastAsia="宋体" w:cs="宋体"/>
                <w:i w:val="0"/>
                <w:iCs w:val="0"/>
                <w:snapToGrid w:val="0"/>
                <w:color w:val="000000"/>
                <w:kern w:val="0"/>
                <w:sz w:val="18"/>
                <w:szCs w:val="18"/>
                <w:u w:val="none"/>
                <w:lang w:val="en-US" w:eastAsia="zh-CN" w:bidi="ar"/>
              </w:rPr>
              <w:t>25.支持非文件内容数据损坏的office格式文件恢复。</w:t>
            </w:r>
          </w:p>
        </w:tc>
      </w:tr>
      <w:tr w14:paraId="32DA2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613" w:type="dxa"/>
            <w:vAlign w:val="center"/>
          </w:tcPr>
          <w:p w14:paraId="1955356A">
            <w:pPr>
              <w:pStyle w:val="7"/>
              <w:keepNext w:val="0"/>
              <w:keepLines w:val="0"/>
              <w:pageBreakBefore w:val="0"/>
              <w:widowControl/>
              <w:kinsoku w:val="0"/>
              <w:wordWrap/>
              <w:overflowPunct/>
              <w:topLinePunct w:val="0"/>
              <w:autoSpaceDE w:val="0"/>
              <w:autoSpaceDN w:val="0"/>
              <w:bidi w:val="0"/>
              <w:adjustRightInd w:val="0"/>
              <w:snapToGrid w:val="0"/>
              <w:spacing w:before="72" w:line="240" w:lineRule="auto"/>
              <w:ind w:left="-105" w:leftChars="-5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30</w:t>
            </w:r>
          </w:p>
        </w:tc>
        <w:tc>
          <w:tcPr>
            <w:tcW w:w="1356" w:type="dxa"/>
            <w:vAlign w:val="center"/>
          </w:tcPr>
          <w:p w14:paraId="3C9FC787">
            <w:pPr>
              <w:keepNext w:val="0"/>
              <w:keepLines w:val="0"/>
              <w:widowControl/>
              <w:suppressLineNumbers w:val="0"/>
              <w:jc w:val="center"/>
              <w:textAlignment w:val="center"/>
              <w:rPr>
                <w:rFonts w:hint="eastAsia" w:ascii="宋体" w:hAnsi="宋体" w:eastAsia="宋体" w:cs="宋体"/>
                <w:color w:val="auto"/>
                <w:spacing w:val="2"/>
                <w:sz w:val="21"/>
                <w:szCs w:val="21"/>
                <w:highlight w:val="none"/>
                <w:lang w:val="en-US" w:eastAsia="zh-CN"/>
              </w:rPr>
            </w:pPr>
            <w:r>
              <w:rPr>
                <w:rFonts w:hint="eastAsia" w:ascii="宋体" w:hAnsi="宋体" w:eastAsia="宋体" w:cs="宋体"/>
                <w:i w:val="0"/>
                <w:iCs w:val="0"/>
                <w:snapToGrid w:val="0"/>
                <w:color w:val="000000"/>
                <w:kern w:val="0"/>
                <w:sz w:val="21"/>
                <w:szCs w:val="21"/>
                <w:u w:val="none"/>
                <w:lang w:val="en-US" w:eastAsia="zh-CN" w:bidi="ar"/>
              </w:rPr>
              <w:t>视频分析工作站</w:t>
            </w:r>
          </w:p>
        </w:tc>
        <w:tc>
          <w:tcPr>
            <w:tcW w:w="606" w:type="dxa"/>
            <w:vAlign w:val="center"/>
          </w:tcPr>
          <w:p w14:paraId="315AA9F7">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snapToGrid w:val="0"/>
                <w:color w:val="000000"/>
                <w:kern w:val="0"/>
                <w:sz w:val="21"/>
                <w:szCs w:val="21"/>
                <w:u w:val="none"/>
                <w:lang w:val="en-US" w:eastAsia="zh-CN" w:bidi="ar"/>
              </w:rPr>
              <w:t>1</w:t>
            </w:r>
          </w:p>
        </w:tc>
        <w:tc>
          <w:tcPr>
            <w:tcW w:w="678" w:type="dxa"/>
            <w:vAlign w:val="center"/>
          </w:tcPr>
          <w:p w14:paraId="71ED5A11">
            <w:pPr>
              <w:keepNext w:val="0"/>
              <w:keepLines w:val="0"/>
              <w:widowControl/>
              <w:suppressLineNumbers w:val="0"/>
              <w:jc w:val="center"/>
              <w:textAlignment w:val="center"/>
              <w:rPr>
                <w:rFonts w:hint="eastAsia" w:ascii="宋体" w:hAnsi="宋体" w:eastAsia="宋体" w:cs="宋体"/>
                <w:color w:val="auto"/>
                <w:spacing w:val="-6"/>
                <w:sz w:val="21"/>
                <w:szCs w:val="21"/>
                <w:highlight w:val="none"/>
                <w:lang w:val="en-US" w:eastAsia="zh-CN"/>
              </w:rPr>
            </w:pPr>
            <w:r>
              <w:rPr>
                <w:rFonts w:hint="eastAsia" w:ascii="宋体" w:hAnsi="宋体" w:eastAsia="宋体" w:cs="宋体"/>
                <w:i w:val="0"/>
                <w:iCs w:val="0"/>
                <w:snapToGrid w:val="0"/>
                <w:color w:val="000000"/>
                <w:kern w:val="0"/>
                <w:sz w:val="21"/>
                <w:szCs w:val="21"/>
                <w:u w:val="none"/>
                <w:lang w:val="en-US" w:eastAsia="zh-CN" w:bidi="ar"/>
              </w:rPr>
              <w:t>台</w:t>
            </w:r>
          </w:p>
        </w:tc>
        <w:tc>
          <w:tcPr>
            <w:tcW w:w="10256" w:type="dxa"/>
            <w:vAlign w:val="center"/>
          </w:tcPr>
          <w:p w14:paraId="0A832F13">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lang w:val="en-US" w:eastAsia="zh-CN" w:bidi="ar"/>
              </w:rPr>
              <w:t>1.</w:t>
            </w:r>
            <w:r>
              <w:rPr>
                <w:rFonts w:hint="eastAsia" w:ascii="宋体" w:hAnsi="宋体" w:eastAsia="宋体" w:cs="宋体"/>
                <w:i w:val="0"/>
                <w:iCs w:val="0"/>
                <w:snapToGrid w:val="0"/>
                <w:color w:val="000000"/>
                <w:kern w:val="0"/>
                <w:sz w:val="18"/>
                <w:szCs w:val="18"/>
                <w:u w:val="none"/>
                <w:lang w:val="en-US" w:eastAsia="zh-CN" w:bidi="ar"/>
              </w:rPr>
              <w:t>主要功能：火灾视频分析处理设备可以快速定位火情、自动搜寻起火部位，对模糊影像增强处理。功能包括：万能播放所有格式视频、爆闪检测、起火点微变分析、起火过程融合分析、场景合成与重建、视频浓缩、视频时间校正、视频播放、视频增强与导出、比对播放、光量分析、智能分析及摘要、视频检索、案件管理、案件汇编、监控视频校时小程序等。</w:t>
            </w:r>
          </w:p>
          <w:p w14:paraId="5F978268">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爆闪检测：支持分析整个画面；支持选择部分画面区域进行分析，提高分析效率；支持通过分析自动计算视频中出现爆闪的位置；支持播放单段爆闪片段；支持连续播放所有片段；支持智能筛选快速爆闪片段；播放时可以自动播放爆闪片段前的小段视频，提升用户体验，上述小段视频的时长可以随意设置，包括并不限于0.5秒、1.0秒、1.5秒、2.0秒等；支持提示音：每次爆闪片段响一声；</w:t>
            </w:r>
          </w:p>
          <w:p w14:paraId="16687EEB">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3.起火点微变分析：标记微变区域和全画面微变—标记微变区域只分析标记的起火、起烟地点区域；支持保留时间水印：在视频微变分析能保留时间水印，选择微变区域的时候，也可以观察时间水印；支持微变分析等级可调，等级越高越不敏感，等级设置的越低越敏感，发现细微起火点；支持对火灾起火点微变区域颜色增强显示，根据起火点火势大小不同变换起火点区域颜色和区域；支持微变局部放大：对微变后的增强视频进行局部放大，通过滚动鼠标滚轮调节放大程度；</w:t>
            </w:r>
          </w:p>
          <w:p w14:paraId="2668BBAF">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4.起火过程融合分析：指定时间段和起火区域，支持将起火区域图片（最多支持不低于20张）按照时间发生顺序融合成大图，最大分辨率不低于16384*16384；输出比例选择：支持输出横版或竖版大图；支持视频多时间点融合，将视频进度播放到要融合的片段，点击标记开始，先点击裁剪区域，裁剪框选区域；支持时间水印融合，框选时间区域，融合后图片自动加入时间水印；支持融合分析结果自动保存指定文件夹，并且自动弹出；</w:t>
            </w:r>
          </w:p>
          <w:p w14:paraId="0E536CBD">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5.支持线索视频截图和截取：系统播放摘要视频时，能够对发现的关注目标相关视频片段进行截图、截视频标注导出和下载保存；（需要提供《公安部安全与警用电子产品质量检测中心软件测试报告》复印件加盖厂家公章佐证）</w:t>
            </w:r>
          </w:p>
          <w:p w14:paraId="12D6EA2D">
            <w:pPr>
              <w:keepNext w:val="0"/>
              <w:keepLines w:val="0"/>
              <w:widowControl/>
              <w:numPr>
                <w:ilvl w:val="0"/>
                <w:numId w:val="0"/>
              </w:numPr>
              <w:suppressLineNumbers w:val="0"/>
              <w:jc w:val="left"/>
              <w:textAlignment w:val="center"/>
              <w:rPr>
                <w:rFonts w:hint="eastAsia" w:ascii="宋体" w:hAnsi="宋体" w:eastAsia="宋体" w:cs="宋体"/>
                <w:sz w:val="18"/>
                <w:szCs w:val="18"/>
                <w:vertAlign w:val="baseline"/>
                <w:lang w:eastAsia="zh-CN"/>
              </w:rPr>
            </w:pPr>
            <w:r>
              <w:rPr>
                <w:rFonts w:hint="eastAsia" w:ascii="宋体" w:hAnsi="宋体" w:eastAsia="宋体" w:cs="宋体"/>
                <w:snapToGrid w:val="0"/>
                <w:color w:val="000000"/>
                <w:kern w:val="0"/>
                <w:sz w:val="18"/>
                <w:szCs w:val="18"/>
                <w:vertAlign w:val="baseline"/>
                <w:lang w:val="en-US" w:eastAsia="zh-CN" w:bidi="ar-SA"/>
              </w:rPr>
              <w:t>6.</w:t>
            </w:r>
            <w:r>
              <w:rPr>
                <w:rFonts w:hint="eastAsia" w:ascii="宋体" w:hAnsi="宋体" w:eastAsia="宋体" w:cs="宋体"/>
                <w:i w:val="0"/>
                <w:iCs w:val="0"/>
                <w:snapToGrid w:val="0"/>
                <w:color w:val="000000"/>
                <w:kern w:val="0"/>
                <w:sz w:val="18"/>
                <w:szCs w:val="18"/>
                <w:u w:val="none"/>
                <w:lang w:val="en-US" w:eastAsia="zh-CN" w:bidi="ar"/>
              </w:rPr>
              <w:t>场景合成与重建：支持图片融合和视频融合两种方式，可设置不同的融合参数，增强起火点画面，判断起火的原因，位置等信息；支持局部融合和全局融合，可以标记关注区域，实现局部融合效果；支持融合视频和图像的导出功能；</w:t>
            </w:r>
          </w:p>
          <w:p w14:paraId="5374BF42">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▲7.支持视频合成：系统能够对线索视频进行拼接合成和预览，并可手动调整视频先后顺序；（需要提供《公安部安全与警用电子产品质量检测中心软件测试报告》复印件加盖厂家公章佐证）</w:t>
            </w:r>
          </w:p>
          <w:p w14:paraId="1FFA7979">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lang w:val="en-US" w:eastAsia="zh-CN" w:bidi="ar"/>
              </w:rPr>
              <w:t>8.</w:t>
            </w:r>
            <w:r>
              <w:rPr>
                <w:rFonts w:hint="eastAsia" w:ascii="宋体" w:hAnsi="宋体" w:eastAsia="宋体" w:cs="宋体"/>
                <w:i w:val="0"/>
                <w:iCs w:val="0"/>
                <w:snapToGrid w:val="0"/>
                <w:color w:val="000000"/>
                <w:kern w:val="0"/>
                <w:sz w:val="18"/>
                <w:szCs w:val="18"/>
                <w:u w:val="none"/>
                <w:lang w:val="en-US" w:eastAsia="zh-CN" w:bidi="ar"/>
              </w:rPr>
              <w:t>视频浓缩：支持分析整个画面；支持选择部分画面区域进行分析，提高分析效率；支持加载上次标记区域；支持通过分析自动计算视频中出现运动目标的片段；支持播放浓缩后的视频；支持智能过滤极短浓缩片段；支持播放时可以自动播放浓缩片段前的小段视频，上述小段视频的时长可以随意设置，包括并不限于0.5秒、1.0秒、1.5秒、2.0秒等；支持自动根据视频内容选择分析参数，不同视频的分析参数不同；支持手动选择分析参数；支持提示音：每一个浓缩片段响一声；支持一次分析后通过调整参数调整浓缩比例，而无需进行二次分析。</w:t>
            </w:r>
          </w:p>
          <w:p w14:paraId="2FC4BF00">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9.支持视频时间校正：支持将监控时间转换为北京时间；校正后支持显示、隐藏北京时间；支持修改北京时间的显示位置、大小、颜色；导出视频或视频帧时，支持显示校正后时间；</w:t>
            </w:r>
          </w:p>
          <w:p w14:paraId="6AA97519">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10.支持视频播放控制：系统播放摘要视频时能进行正常播放、快进、慢进、逐帧进退、循环播放（AB循环）、物标显示等控制；播放原视频时能够进行正常播放、快进、慢进、逐帧进退、循环播放（AB循环）、画面放大等控制；画面显示参数实时调节：对比度亮度、直方图均衡化、旋转、均值降噪、图像锐化、图像去雾、夜晚增强、逆光处理等）；（需要提供《公安部安全与警用电子产品质量检测中心软件测试报告》复印件加盖厂家公章佐证）</w:t>
            </w:r>
          </w:p>
          <w:p w14:paraId="1A7CB16F">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lang w:val="en-US" w:eastAsia="zh-CN" w:bidi="ar"/>
              </w:rPr>
              <w:t>11.</w:t>
            </w:r>
            <w:r>
              <w:rPr>
                <w:rFonts w:hint="eastAsia" w:ascii="宋体" w:hAnsi="宋体" w:eastAsia="宋体" w:cs="宋体"/>
                <w:i w:val="0"/>
                <w:iCs w:val="0"/>
                <w:snapToGrid w:val="0"/>
                <w:color w:val="000000"/>
                <w:kern w:val="0"/>
                <w:sz w:val="18"/>
                <w:szCs w:val="18"/>
                <w:u w:val="none"/>
                <w:lang w:val="en-US" w:eastAsia="zh-CN" w:bidi="ar"/>
              </w:rPr>
              <w:t>支持2K、4K、8K视频播放；支持播放主流监控视频，包括H.265等编码格式；支持通过鼠标控制，跳转到任意视频位置并开始播放；支持鼠标单击并保持拖动进度条，可以快速浏览；支持显示校准后的视频时间；支持在任意进度位置添加书签，便于调查人员对重要时间点进行记录和快速回看。支持对书签增加文字备注；支持正常播放，播放速度包含并不限于1/32倍速、1/16倍速、1/8倍速、1/4倍速、1/2倍速、正常速度、2倍速、4倍速、8倍速、16倍速、32倍速等；支持暂停、停止、快进、慢进、单帧前进、单帧后退、片段循环播放等；提供视频的前一帧，以及后一帧功能，使视频可以进行以一帧为单位进行播放，为研究分析视频内容提供便利；在视频播放过程中需要对某个片段进行重点观看，可以在该片段开始设定标记，调整进度指针到片段结束再次设定标记，会使播放器在两个标记中循环播放视频；通过画中画功能放大观察起火区域与周围环境的关系，以及查看放大视频后的水印时间；支持后退5秒：方便观察视频以及精准回退视频时间；支持画面标绘，标记关键点位置；支持快捷键，包括：播放、倒放、倍数播放、逐帧播放、循环播放。</w:t>
            </w:r>
          </w:p>
          <w:p w14:paraId="16848044">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12.支持视频增强与导出，包括支持多种增强功能叠加；支持导出单帧图像作为线索进入线索库；截取时单独弹出窗口，不影响原始视频播放；在播放器中，可以使用内置的截图功能，截图后可以选择保存位置。设定开始帧及结束帧，支持导出之间所有视频帧；支持一键导出所有需要视频帧；支持导出原始的视频帧；支持导出放大增强处理后的视频帧；支持多种视频增强叠加效果导出，支持局部放大与多种增强叠加导出；支持使用图像直方图对视频对比度进行均衡处理；支持手动改变视频的对比度、亮度、色调、饱和度，使视频展现出更合适的效果；支持采用均值降噪方式达到对视频进行降噪的效果；支持采用中值降噪方式达到对视频进行降噪的效果；支持采用帧平均降噪方式达到对视频进行降噪的效果；支持采用图像锐化使视频中的图像边缘着重显示；支持视频自动调节白平衡；支持光线过强的视频可以降低光照影响，通过参数调整补光程度；支持处理雨雾天气的视频，一键消除雨雾天气下的影响；支持针对夜晚视频的亮度调整，通过调整参数使夜晚的视频可以得到不同程度的照亮；支持将整个视频进行反色处理，可以清晰分辨视频中是否有目标存在；支持调整不同分量参数，查看视频细节；支持对视频进行溢出区分析，便于视频预处理；支持通过对视频进行色阶处理，查看视频细节；支持通过帧间差异，查看视频画面的微小变化；</w:t>
            </w:r>
          </w:p>
          <w:p w14:paraId="70F3D757">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13.支持视频增强：能够对线索视频实时进行对比度调整、亮度调整、色调、饱和度、高级锐化、逆光、图像去雾、夜晚增强等处理；（需要提供《公安部安全与警用电子产品质量检测中心软件测试报告》复印件加盖厂家公章佐证）</w:t>
            </w:r>
          </w:p>
          <w:p w14:paraId="01D659AF">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lang w:val="en-US" w:eastAsia="zh-CN" w:bidi="ar"/>
              </w:rPr>
              <w:t>14.</w:t>
            </w:r>
            <w:r>
              <w:rPr>
                <w:rFonts w:hint="eastAsia" w:ascii="宋体" w:hAnsi="宋体" w:eastAsia="宋体" w:cs="宋体"/>
                <w:i w:val="0"/>
                <w:iCs w:val="0"/>
                <w:snapToGrid w:val="0"/>
                <w:color w:val="000000"/>
                <w:kern w:val="0"/>
                <w:sz w:val="18"/>
                <w:szCs w:val="18"/>
                <w:u w:val="none"/>
                <w:lang w:val="en-US" w:eastAsia="zh-CN" w:bidi="ar"/>
              </w:rPr>
              <w:t>支持比对播放，包括支持不低于四视频比对播放，满足跨视频对比查看嫌疑目标的需求；支持不低于四窗口的同步操作，包括：同时播放、同时暂停、同时快进、同时慢放和同时跳转到相同的北京时间等；支持调整窗口个数，支持四分屏或者二分屏；支持同步缩放平移：在一个窗口缩放拖动画面时，所有窗口都同步缩放移动，并显示虚拟十字定位线；支持同步播放：所有窗口实现帧同步播放，支持帧进退、正放、倒放、倍数播放、跳转等；支持对视频进行校时；</w:t>
            </w:r>
          </w:p>
          <w:p w14:paraId="4985A946">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snapToGrid w:val="0"/>
                <w:color w:val="000000"/>
                <w:kern w:val="0"/>
                <w:sz w:val="18"/>
                <w:szCs w:val="18"/>
                <w:vertAlign w:val="baseline"/>
                <w:lang w:val="en-US" w:eastAsia="zh-CN" w:bidi="ar-SA"/>
              </w:rPr>
              <w:t>15.</w:t>
            </w:r>
            <w:r>
              <w:rPr>
                <w:rFonts w:hint="eastAsia" w:ascii="宋体" w:hAnsi="宋体" w:eastAsia="宋体" w:cs="宋体"/>
                <w:i w:val="0"/>
                <w:iCs w:val="0"/>
                <w:snapToGrid w:val="0"/>
                <w:color w:val="000000"/>
                <w:kern w:val="0"/>
                <w:sz w:val="18"/>
                <w:szCs w:val="18"/>
                <w:u w:val="none"/>
                <w:lang w:val="en-US" w:eastAsia="zh-CN" w:bidi="ar"/>
              </w:rPr>
              <w:t>支持光量分析，包括支持对特定区域进行光量分析，通过观察光量图可以快速排除没有变化的时间段，重点观察有变化的时间段，判断视频的起火时间；支持生成画面指定区域的平均亮度随时间的变化曲线；支持调节曲线图的最小值和最大值使得曲线的变化更加明显；支持曲线平滑滤波：平滑方法包括：均值滤波、最大值滤波、最小值滤波；支持光量差值曲线：计算两个曲线的差值，排除外界环境的干扰；支持分析结果的存档和读档；分析结果支持导出到本地Excel文件；</w:t>
            </w:r>
          </w:p>
          <w:p w14:paraId="7CDBA7FC">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16.支持视频图像摘要处理：视频摘要模块具有任务处理、状态显示、任务优先级选择、案事件管理功能、可回溯运动目标原始视频、摘要叠加度可调、可在摘要播放过程中显示运动目标出现的时间点信息；（需要提供《公安部安全与警用电子产品质量检测中心软件测试报告》复印件加盖厂家公章佐证）</w:t>
            </w:r>
          </w:p>
          <w:p w14:paraId="161C50D1">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▲17.支持摘要状态显示：系统可以在显示界面上，通过百分比的形式显示视频监控点的摘要状态；（需要提供《公安部安全与警用电子产品质量检测中心软件测试报告》复印件加盖厂家公章佐证）</w:t>
            </w:r>
          </w:p>
          <w:p w14:paraId="28D9AEFF">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▲18.支持定位时间：原始视频≤50000个运动目标时，视频摘要后定位时间≤0.14秒；（需要提供《公安部安全与警用电子产品质量检测中心软件测试报告》复印件加盖厂家公章佐证）</w:t>
            </w:r>
          </w:p>
          <w:p w14:paraId="413C642F">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▲19.摘要准确率性能：视频摘要原视频中的运动目标时，摘要准确率100%；（需要提供《公安部安全与警用电子产品质量检测中心软件测试报告》复印件加盖厂家公章佐证）</w:t>
            </w:r>
          </w:p>
          <w:p w14:paraId="0D1A591F">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20.处理能力：在视频分辨率为（704x576）pix，帧率为25fps的条件下，单个任务原始视频15GB时，视频摘要耗时≤45分钟；在视频分辨率为（704x576）pix，帧率为25fps的条件下，单个任务原始视频2GB时，视频摘要耗时≤15分钟；（需要提供《公安部安全与警用电子产品质量检测中心软件测试报告》复印件加盖厂家公章佐证）</w:t>
            </w:r>
          </w:p>
          <w:p w14:paraId="0AA7D181">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lang w:val="en-US" w:eastAsia="zh-CN" w:bidi="ar"/>
              </w:rPr>
              <w:t>21.</w:t>
            </w:r>
            <w:r>
              <w:rPr>
                <w:rFonts w:hint="eastAsia" w:ascii="宋体" w:hAnsi="宋体" w:eastAsia="宋体" w:cs="宋体"/>
                <w:i w:val="0"/>
                <w:iCs w:val="0"/>
                <w:snapToGrid w:val="0"/>
                <w:color w:val="000000"/>
                <w:kern w:val="0"/>
                <w:sz w:val="18"/>
                <w:szCs w:val="18"/>
                <w:u w:val="none"/>
                <w:lang w:val="en-US" w:eastAsia="zh-CN" w:bidi="ar"/>
              </w:rPr>
              <w:t>支持视频检索：支持绊线规则、区域规则、时间段、目标类型（人、人骑车、车）等；支持目标运动距离检索：支持使用目标的运动距离长度进行搜索，目标的大小和目标的运动距离长度可以在播放器上通过鼠标框定选取，也可以通过下拉框选择预设值；</w:t>
            </w:r>
          </w:p>
          <w:p w14:paraId="482A2A74">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▲22.支持按照目标感兴趣区域进行检索；（需要提供《公安部安全与警用电子产品质量检测中心软件测试报告》复印件加盖厂家公章佐证）</w:t>
            </w:r>
          </w:p>
          <w:p w14:paraId="0CC0A1C8">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23.支持车辆运动方向检索：识别车辆行驶方向，按照跨线进行车辆检索，可设置行驶方向，支持设置多条跨线，每条线的方向可单独设置（需要提供《公安部安全与警用电子产品质量检测中心软件测试报告》复印件加盖厂家公章佐证）</w:t>
            </w:r>
          </w:p>
          <w:p w14:paraId="4F7DBD87">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24.支持人员检索：白天对比度良好的D1视频中大于24×48像素或1080P/720P视频中大于32×64像素的无遮挡人的（包括行人、骑两轮车的人）检索，对100个符合条件的目标进行检索时，检出应不低于94个，误检不超过2个（需要提供《公安部安全与警用电子产品质量检测中心软件测试报告》复印件加盖厂家公章佐证）</w:t>
            </w:r>
          </w:p>
          <w:p w14:paraId="760D2803">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25.支持车辆颜色检索：白天对比度良好D1视频中大于64×64像素或720P/1080P视频中大于128×128像素的汽车按颜色检索，对100个（红色、绿色、蓝色）符合条件的目标进行检索时，检出应不低于95个（需要提供《公安部安全与警用电子产品质量检测中心软件测试报告》复印件加盖厂家公章佐证）</w:t>
            </w:r>
          </w:p>
          <w:p w14:paraId="14A6D9CD">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26.支持车辆检索：白天对比度良好D1视频中大于64×64像素或1080P视频中大于128×128像素的无遮挡机动车辆（三轮车除外）检索，对100个符合条件的目标进行检索时，检出应不低于98个，误检不超过9个（需要提供《公安部安全与警用电子产品质量检测中心软件测试报告》复印件加盖厂家公章佐证）</w:t>
            </w:r>
          </w:p>
          <w:p w14:paraId="3A0C7FC5">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27.支持车辆运动方向检索：白天对比度良好D1视频中大于64×64像素或720P/1080P视频中大于128×128像素的汽车按运动方向检索，对100个符合条件的目标进行检索时，检出应不低于88个（需要提供《公安部安全与警用电子产品质量检测中心软件测试报告》复印件加盖厂家公章佐证）</w:t>
            </w:r>
          </w:p>
          <w:p w14:paraId="36671E47">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▲28.检索准确率性能：检索原视频中的运动目标时，检索准确率100%；（需要提供《公安部安全与警用电子产品质量检测中心软件测试报告》复印件加盖厂家公章佐证）</w:t>
            </w:r>
          </w:p>
          <w:p w14:paraId="4CBEC595">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▲29.检索速度：原始视频≤50000个运动目标时，视频摘要后检索时间≤1.8秒（需要提供《公安部安全与警用电子产品质量检测中心软件测试报告》复印件加盖厂家公章佐证）</w:t>
            </w:r>
          </w:p>
          <w:p w14:paraId="07AE2548">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30.支持进入驻留及离开区域检索：系统支持对目标轨迹通过进入驻留、离开区域作为特征，对运动目标进行比对检索的功能（需要提供《公安部安全与警用电子产品质量检测中心软件测试报告》复印件加盖厂家公章佐证）</w:t>
            </w:r>
          </w:p>
          <w:p w14:paraId="709F913A">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▲31.支持案件管理：具有案件管理功能，能够对案件进行新建、编辑和删除等操作；（需要提供《公安部安全与警用电子产品质量检测中心软件测试报告》复印件加盖厂家公章佐证）</w:t>
            </w:r>
          </w:p>
          <w:p w14:paraId="75E5D138">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▲32.支持监控点管理：能够对案（事）件相关的视频监控点进行新建、编辑、删除等操作；（需要提供《公安部安全与警用电子产品质量检测中心软件测试报告》复印件加盖厂家公章佐证）</w:t>
            </w:r>
          </w:p>
          <w:p w14:paraId="0415387F">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lang w:val="en-US" w:eastAsia="zh-CN" w:bidi="ar"/>
              </w:rPr>
              <w:t>33.</w:t>
            </w:r>
            <w:r>
              <w:rPr>
                <w:rFonts w:hint="eastAsia" w:ascii="宋体" w:hAnsi="宋体" w:eastAsia="宋体" w:cs="宋体"/>
                <w:i w:val="0"/>
                <w:iCs w:val="0"/>
                <w:snapToGrid w:val="0"/>
                <w:color w:val="000000"/>
                <w:kern w:val="0"/>
                <w:sz w:val="18"/>
                <w:szCs w:val="18"/>
                <w:u w:val="none"/>
                <w:lang w:val="en-US" w:eastAsia="zh-CN" w:bidi="ar"/>
              </w:rPr>
              <w:t>支持摄像头列表：以列表形式对系统摄像头资源进行编目管理，摄像头信息包括名称、类型等；</w:t>
            </w:r>
          </w:p>
          <w:p w14:paraId="1A5500E6">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34.支持视频管理：以摄像头为单位对视频资源进行管理，支持名称显示、时间段显示。双击视频可进行播放；</w:t>
            </w:r>
          </w:p>
          <w:p w14:paraId="227DBCE3">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35.支持案件汇编，包括支持自动保存：考察系统能够将摘要视频和原视频保存至指定目录下，能够在原视频中截图、下载视频片段，自动保存到指定目录的功能；支持输出图片支持JPEG编码标准；（需要提供《公安部安全与警用电子产品质量检测中心软件测试报告》复印件加盖厂家公章佐证）</w:t>
            </w:r>
          </w:p>
          <w:p w14:paraId="43416450">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lang w:val="en-US" w:eastAsia="zh-CN" w:bidi="ar"/>
              </w:rPr>
              <w:t>36.</w:t>
            </w:r>
            <w:r>
              <w:rPr>
                <w:rFonts w:hint="eastAsia" w:ascii="宋体" w:hAnsi="宋体" w:eastAsia="宋体" w:cs="宋体"/>
                <w:i w:val="0"/>
                <w:iCs w:val="0"/>
                <w:snapToGrid w:val="0"/>
                <w:color w:val="000000"/>
                <w:kern w:val="0"/>
                <w:sz w:val="18"/>
                <w:szCs w:val="18"/>
                <w:u w:val="none"/>
                <w:lang w:val="en-US" w:eastAsia="zh-CN" w:bidi="ar"/>
              </w:rPr>
              <w:t>配置工具箱，包括全景图拼接：支持五个图像生成一张全景图；时间差计算工具：支持监控时间转北京时间，支持北京时间转监控时间；视频拼接工具：最大支持把1000个短视频拼接成一个长视频，支持安装文件名自动排序，指定超过2GB时自动分段；图片拼接工具：支持导入不低于20个图像进行拼接；支持对每一个图片设置裁剪区域；支持拼接成一行或者一列；视频去抖动转换工具：支持标记需要稳定化的区域，支持批量处理全部视频，支持原视频和处理结果比对播放；</w:t>
            </w:r>
          </w:p>
          <w:p w14:paraId="3D5CB7BD">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37.支持拍摄功能，单一设备，无需其他任何辅助设备即可完成时间校准；支持监控时间和北京时间的相互转换；同时支持IOS系统和Android系统；支持保存监控时间和北京时间的时间差档案，时间差档案同时支持多组时间差，方便同时调整多个监控点位；</w:t>
            </w:r>
          </w:p>
          <w:p w14:paraId="7417DF3E">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lang w:val="en-US" w:eastAsia="zh-CN" w:bidi="ar"/>
              </w:rPr>
              <w:t>37.</w:t>
            </w:r>
            <w:r>
              <w:rPr>
                <w:rFonts w:hint="eastAsia" w:ascii="宋体" w:hAnsi="宋体" w:eastAsia="宋体" w:cs="宋体"/>
                <w:i w:val="0"/>
                <w:iCs w:val="0"/>
                <w:snapToGrid w:val="0"/>
                <w:color w:val="000000"/>
                <w:kern w:val="0"/>
                <w:sz w:val="18"/>
                <w:szCs w:val="18"/>
                <w:u w:val="none"/>
                <w:lang w:val="en-US" w:eastAsia="zh-CN" w:bidi="ar"/>
              </w:rPr>
              <w:t>38.支持时间差档案信息包括：档案生成时间、监控时间、北京时间、点位经纬度信息、备注等；支持保存水印图片，图片信息包括：拍照时监控时间、拍照时北京时间、时间差、经纬度、备注等；包含使用帮助，便于调查人员快速上手；</w:t>
            </w:r>
          </w:p>
          <w:p w14:paraId="5438CA36">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lang w:val="en-US" w:eastAsia="zh-CN" w:bidi="ar"/>
              </w:rPr>
              <w:t>39.</w:t>
            </w:r>
            <w:r>
              <w:rPr>
                <w:rFonts w:hint="eastAsia" w:ascii="宋体" w:hAnsi="宋体" w:eastAsia="宋体" w:cs="宋体"/>
                <w:i w:val="0"/>
                <w:iCs w:val="0"/>
                <w:snapToGrid w:val="0"/>
                <w:color w:val="000000"/>
                <w:kern w:val="0"/>
                <w:sz w:val="18"/>
                <w:szCs w:val="18"/>
                <w:u w:val="none"/>
                <w:lang w:val="en-US" w:eastAsia="zh-CN" w:bidi="ar"/>
              </w:rPr>
              <w:t>硬件配置：处理器：不低于Intel 酷睿 i7 处理器；内存容量：不低于32GB DDR5 5600MHz；硬盘容量：不低于2TB SSD固态硬盘；屏幕：不低于16英寸高清显示屏；显卡芯片：不低于RTX4060 8GB独立显卡；</w:t>
            </w:r>
          </w:p>
          <w:p w14:paraId="2104D08F">
            <w:pPr>
              <w:keepNext w:val="0"/>
              <w:keepLines w:val="0"/>
              <w:widowControl/>
              <w:numPr>
                <w:ilvl w:val="0"/>
                <w:numId w:val="0"/>
              </w:numPr>
              <w:suppressLineNumbers w:val="0"/>
              <w:jc w:val="left"/>
              <w:textAlignment w:val="center"/>
              <w:rPr>
                <w:rFonts w:hint="eastAsia" w:ascii="宋体" w:hAnsi="宋体" w:eastAsia="宋体" w:cs="宋体"/>
                <w:sz w:val="18"/>
                <w:szCs w:val="18"/>
                <w:vertAlign w:val="baseline"/>
                <w:lang w:eastAsia="zh-CN"/>
              </w:rPr>
            </w:pPr>
            <w:r>
              <w:rPr>
                <w:rFonts w:hint="eastAsia" w:ascii="宋体" w:hAnsi="宋体" w:eastAsia="宋体" w:cs="宋体"/>
                <w:i w:val="0"/>
                <w:iCs w:val="0"/>
                <w:snapToGrid w:val="0"/>
                <w:color w:val="000000"/>
                <w:kern w:val="0"/>
                <w:sz w:val="18"/>
                <w:szCs w:val="18"/>
                <w:u w:val="none"/>
                <w:lang w:val="en-US" w:eastAsia="zh-CN" w:bidi="ar"/>
              </w:rPr>
              <w:t>▲40.售后服务：提供三年硬件质保、三年软件免费升级及案件协助处理服务。</w:t>
            </w:r>
          </w:p>
        </w:tc>
      </w:tr>
      <w:tr w14:paraId="626AFB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613" w:type="dxa"/>
            <w:vAlign w:val="center"/>
          </w:tcPr>
          <w:p w14:paraId="0DC9CA74">
            <w:pPr>
              <w:pStyle w:val="7"/>
              <w:keepNext w:val="0"/>
              <w:keepLines w:val="0"/>
              <w:pageBreakBefore w:val="0"/>
              <w:widowControl/>
              <w:kinsoku w:val="0"/>
              <w:wordWrap/>
              <w:overflowPunct/>
              <w:topLinePunct w:val="0"/>
              <w:autoSpaceDE w:val="0"/>
              <w:autoSpaceDN w:val="0"/>
              <w:bidi w:val="0"/>
              <w:adjustRightInd w:val="0"/>
              <w:snapToGrid w:val="0"/>
              <w:spacing w:before="72" w:line="240" w:lineRule="auto"/>
              <w:ind w:left="-105" w:leftChars="-5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w:t>
            </w:r>
          </w:p>
        </w:tc>
        <w:tc>
          <w:tcPr>
            <w:tcW w:w="1356" w:type="dxa"/>
            <w:vAlign w:val="center"/>
          </w:tcPr>
          <w:p w14:paraId="1EF73806">
            <w:pPr>
              <w:keepNext w:val="0"/>
              <w:keepLines w:val="0"/>
              <w:widowControl/>
              <w:suppressLineNumbers w:val="0"/>
              <w:jc w:val="center"/>
              <w:textAlignment w:val="center"/>
              <w:rPr>
                <w:rFonts w:hint="eastAsia" w:ascii="宋体" w:hAnsi="宋体" w:eastAsia="宋体" w:cs="宋体"/>
                <w:color w:val="auto"/>
                <w:spacing w:val="2"/>
                <w:sz w:val="21"/>
                <w:szCs w:val="21"/>
                <w:highlight w:val="none"/>
                <w:lang w:val="en-US" w:eastAsia="zh-CN"/>
              </w:rPr>
            </w:pPr>
            <w:r>
              <w:rPr>
                <w:rFonts w:hint="eastAsia" w:ascii="宋体" w:hAnsi="宋体" w:eastAsia="宋体" w:cs="宋体"/>
                <w:i w:val="0"/>
                <w:iCs w:val="0"/>
                <w:snapToGrid w:val="0"/>
                <w:color w:val="000000"/>
                <w:kern w:val="0"/>
                <w:sz w:val="21"/>
                <w:szCs w:val="21"/>
                <w:u w:val="none"/>
                <w:lang w:val="en-US" w:eastAsia="zh-CN" w:bidi="ar"/>
              </w:rPr>
              <w:t>金相显微镜</w:t>
            </w:r>
          </w:p>
        </w:tc>
        <w:tc>
          <w:tcPr>
            <w:tcW w:w="606" w:type="dxa"/>
            <w:vAlign w:val="center"/>
          </w:tcPr>
          <w:p w14:paraId="7C92E52E">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snapToGrid w:val="0"/>
                <w:color w:val="000000"/>
                <w:kern w:val="0"/>
                <w:sz w:val="21"/>
                <w:szCs w:val="21"/>
                <w:u w:val="none"/>
                <w:lang w:val="en-US" w:eastAsia="zh-CN" w:bidi="ar"/>
              </w:rPr>
              <w:t>1</w:t>
            </w:r>
          </w:p>
        </w:tc>
        <w:tc>
          <w:tcPr>
            <w:tcW w:w="678" w:type="dxa"/>
            <w:vAlign w:val="center"/>
          </w:tcPr>
          <w:p w14:paraId="7E5CE52A">
            <w:pPr>
              <w:keepNext w:val="0"/>
              <w:keepLines w:val="0"/>
              <w:widowControl/>
              <w:suppressLineNumbers w:val="0"/>
              <w:jc w:val="center"/>
              <w:textAlignment w:val="center"/>
              <w:rPr>
                <w:rFonts w:hint="eastAsia" w:ascii="宋体" w:hAnsi="宋体" w:eastAsia="宋体" w:cs="宋体"/>
                <w:color w:val="auto"/>
                <w:spacing w:val="-6"/>
                <w:sz w:val="21"/>
                <w:szCs w:val="21"/>
                <w:highlight w:val="none"/>
                <w:lang w:val="en-US" w:eastAsia="zh-CN"/>
              </w:rPr>
            </w:pPr>
            <w:r>
              <w:rPr>
                <w:rFonts w:hint="eastAsia" w:ascii="宋体" w:hAnsi="宋体" w:eastAsia="宋体" w:cs="宋体"/>
                <w:i w:val="0"/>
                <w:iCs w:val="0"/>
                <w:snapToGrid w:val="0"/>
                <w:color w:val="000000"/>
                <w:kern w:val="0"/>
                <w:sz w:val="21"/>
                <w:szCs w:val="21"/>
                <w:u w:val="none"/>
                <w:lang w:val="en-US" w:eastAsia="zh-CN" w:bidi="ar"/>
              </w:rPr>
              <w:t>台</w:t>
            </w:r>
          </w:p>
        </w:tc>
        <w:tc>
          <w:tcPr>
            <w:tcW w:w="10256" w:type="dxa"/>
            <w:vAlign w:val="center"/>
          </w:tcPr>
          <w:p w14:paraId="02720955">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lang w:val="en-US" w:eastAsia="zh-CN" w:bidi="ar"/>
              </w:rPr>
              <w:t>1.</w:t>
            </w:r>
            <w:r>
              <w:rPr>
                <w:rFonts w:hint="eastAsia" w:ascii="宋体" w:hAnsi="宋体" w:eastAsia="宋体" w:cs="宋体"/>
                <w:i w:val="0"/>
                <w:iCs w:val="0"/>
                <w:snapToGrid w:val="0"/>
                <w:color w:val="000000"/>
                <w:kern w:val="0"/>
                <w:sz w:val="18"/>
                <w:szCs w:val="18"/>
                <w:u w:val="none"/>
                <w:lang w:val="en-US" w:eastAsia="zh-CN" w:bidi="ar"/>
              </w:rPr>
              <w:t>光学系统：NIS45无限远光学系统；摄像头：≥2000万像素；</w:t>
            </w:r>
          </w:p>
          <w:p w14:paraId="3ED11AAA">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2.放大倍数：50X，100X，200X，500X，1000X；</w:t>
            </w:r>
          </w:p>
          <w:p w14:paraId="3814BA7E">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3.目镜：超大视野目镜SW10X/25，高眼点，-5～+5视度可调 ；</w:t>
            </w:r>
          </w:p>
          <w:p w14:paraId="56CBE707">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4.镜筒：人机学可变角度铰链式三目观察头，固定视度，瞳距47-78mm，目视/数码三档；分光比：100/0、20/80、0/100，能够满足不同的使用需求；</w:t>
            </w:r>
          </w:p>
          <w:p w14:paraId="1E3131C8">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5.转换器：带分析槽的内倾式内定位六孔转换器，转动舒适，定位准确可靠；</w:t>
            </w:r>
          </w:p>
          <w:p w14:paraId="732BFB63">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6.物镜：NIS45系列平场金相物镜，高性噪比、高分辨率以及高反差的成像效果；包括5X半复消色差金相物镜，NA=0.15，WD=20，明暗场、10X半复消色差金相物镜，NA=0.3，WD=11，明暗场、20X半复消色差金相物镜，NA=0.45，WD=3.1，明暗场、50X（弹簧）复消色差金相物镜，NA=0.8，WD=1，明暗场、100X（弹簧、干）复消色差金相物镜，NA=0.9，WD=1，明暗场；</w:t>
            </w:r>
          </w:p>
          <w:p w14:paraId="64E3D850">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7.移动载物台：平台尺寸:210(X)x170(Y)mm，移动范围4”X4”(105X105)，1mm/格，精度1mm；采用硬质氧化表面，防磨损；Y向可锁紧；</w:t>
            </w:r>
          </w:p>
          <w:p w14:paraId="47515C8E">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8.调焦系统：低手位同轴调焦机构，符合人机工程学设计，给予用户最大程度的舒适感；调焦范围35mm，微调格值1um；</w:t>
            </w:r>
          </w:p>
          <w:p w14:paraId="33291D46">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9.反射照明：220V，≥24V100W卤素灯、光源中心可调，亮度可调；内置式明暗场切换模块，BF1（防止切换时太亮），BF2，DF三个模块；内置式起偏和检偏系统。</w:t>
            </w:r>
          </w:p>
          <w:p w14:paraId="207DC34A">
            <w:pPr>
              <w:keepNext w:val="0"/>
              <w:keepLines w:val="0"/>
              <w:widowControl/>
              <w:numPr>
                <w:ilvl w:val="0"/>
                <w:numId w:val="0"/>
              </w:numPr>
              <w:suppressLineNumbers w:val="0"/>
              <w:jc w:val="left"/>
              <w:textAlignment w:val="center"/>
              <w:rPr>
                <w:rFonts w:hint="eastAsia" w:ascii="宋体" w:hAnsi="宋体" w:eastAsia="宋体" w:cs="宋体"/>
                <w:sz w:val="18"/>
                <w:szCs w:val="18"/>
                <w:vertAlign w:val="baseline"/>
                <w:lang w:eastAsia="zh-CN"/>
              </w:rPr>
            </w:pPr>
            <w:r>
              <w:rPr>
                <w:rFonts w:hint="eastAsia" w:ascii="宋体" w:hAnsi="宋体" w:eastAsia="宋体" w:cs="宋体"/>
                <w:i w:val="0"/>
                <w:iCs w:val="0"/>
                <w:snapToGrid w:val="0"/>
                <w:color w:val="000000"/>
                <w:kern w:val="0"/>
                <w:sz w:val="18"/>
                <w:szCs w:val="18"/>
                <w:u w:val="none"/>
                <w:lang w:val="en-US" w:eastAsia="zh-CN" w:bidi="ar"/>
              </w:rPr>
              <w:t>10.ECO照明系统：人走灯灭功能：操作者离开超过30分钟后，显微镜主机会自动关闭透射光源，节能开关既节约了能源，又保护了光源的使用寿命。</w:t>
            </w:r>
          </w:p>
        </w:tc>
      </w:tr>
      <w:tr w14:paraId="27E24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613" w:type="dxa"/>
            <w:vAlign w:val="center"/>
          </w:tcPr>
          <w:p w14:paraId="3A7BD4F2">
            <w:pPr>
              <w:pStyle w:val="7"/>
              <w:keepNext w:val="0"/>
              <w:keepLines w:val="0"/>
              <w:pageBreakBefore w:val="0"/>
              <w:widowControl/>
              <w:kinsoku w:val="0"/>
              <w:wordWrap/>
              <w:overflowPunct/>
              <w:topLinePunct w:val="0"/>
              <w:autoSpaceDE w:val="0"/>
              <w:autoSpaceDN w:val="0"/>
              <w:bidi w:val="0"/>
              <w:adjustRightInd w:val="0"/>
              <w:snapToGrid w:val="0"/>
              <w:spacing w:before="72" w:line="240" w:lineRule="auto"/>
              <w:ind w:left="-105" w:leftChars="-5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w:t>
            </w:r>
          </w:p>
        </w:tc>
        <w:tc>
          <w:tcPr>
            <w:tcW w:w="1356" w:type="dxa"/>
            <w:vAlign w:val="center"/>
          </w:tcPr>
          <w:p w14:paraId="2B609920">
            <w:pPr>
              <w:keepNext w:val="0"/>
              <w:keepLines w:val="0"/>
              <w:widowControl/>
              <w:suppressLineNumbers w:val="0"/>
              <w:jc w:val="center"/>
              <w:textAlignment w:val="center"/>
              <w:rPr>
                <w:rFonts w:hint="eastAsia" w:ascii="宋体" w:hAnsi="宋体" w:eastAsia="宋体" w:cs="宋体"/>
                <w:color w:val="auto"/>
                <w:spacing w:val="2"/>
                <w:sz w:val="21"/>
                <w:szCs w:val="21"/>
                <w:highlight w:val="none"/>
                <w:lang w:val="en-US" w:eastAsia="zh-CN"/>
              </w:rPr>
            </w:pPr>
            <w:r>
              <w:rPr>
                <w:rFonts w:hint="eastAsia" w:ascii="宋体" w:hAnsi="宋体" w:eastAsia="宋体" w:cs="宋体"/>
                <w:i w:val="0"/>
                <w:iCs w:val="0"/>
                <w:snapToGrid w:val="0"/>
                <w:color w:val="000000"/>
                <w:kern w:val="0"/>
                <w:sz w:val="21"/>
                <w:szCs w:val="21"/>
                <w:u w:val="none"/>
                <w:lang w:val="en-US" w:eastAsia="zh-CN" w:bidi="ar"/>
              </w:rPr>
              <w:t>金相磨抛机</w:t>
            </w:r>
          </w:p>
        </w:tc>
        <w:tc>
          <w:tcPr>
            <w:tcW w:w="606" w:type="dxa"/>
            <w:vAlign w:val="center"/>
          </w:tcPr>
          <w:p w14:paraId="290136E3">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snapToGrid w:val="0"/>
                <w:color w:val="000000"/>
                <w:kern w:val="0"/>
                <w:sz w:val="21"/>
                <w:szCs w:val="21"/>
                <w:u w:val="none"/>
                <w:lang w:val="en-US" w:eastAsia="zh-CN" w:bidi="ar"/>
              </w:rPr>
              <w:t>1</w:t>
            </w:r>
          </w:p>
        </w:tc>
        <w:tc>
          <w:tcPr>
            <w:tcW w:w="678" w:type="dxa"/>
            <w:vAlign w:val="center"/>
          </w:tcPr>
          <w:p w14:paraId="4CC69D61">
            <w:pPr>
              <w:keepNext w:val="0"/>
              <w:keepLines w:val="0"/>
              <w:widowControl/>
              <w:suppressLineNumbers w:val="0"/>
              <w:jc w:val="center"/>
              <w:textAlignment w:val="center"/>
              <w:rPr>
                <w:rFonts w:hint="eastAsia" w:ascii="宋体" w:hAnsi="宋体" w:eastAsia="宋体" w:cs="宋体"/>
                <w:color w:val="auto"/>
                <w:spacing w:val="-6"/>
                <w:sz w:val="21"/>
                <w:szCs w:val="21"/>
                <w:highlight w:val="none"/>
                <w:lang w:val="en-US" w:eastAsia="zh-CN"/>
              </w:rPr>
            </w:pPr>
            <w:r>
              <w:rPr>
                <w:rFonts w:hint="eastAsia" w:ascii="宋体" w:hAnsi="宋体" w:eastAsia="宋体" w:cs="宋体"/>
                <w:i w:val="0"/>
                <w:iCs w:val="0"/>
                <w:snapToGrid w:val="0"/>
                <w:color w:val="000000"/>
                <w:kern w:val="0"/>
                <w:sz w:val="21"/>
                <w:szCs w:val="21"/>
                <w:u w:val="none"/>
                <w:lang w:val="en-US" w:eastAsia="zh-CN" w:bidi="ar"/>
              </w:rPr>
              <w:t>台</w:t>
            </w:r>
          </w:p>
        </w:tc>
        <w:tc>
          <w:tcPr>
            <w:tcW w:w="10256" w:type="dxa"/>
            <w:vAlign w:val="center"/>
          </w:tcPr>
          <w:p w14:paraId="0133CC16">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lang w:val="en-US" w:eastAsia="zh-CN" w:bidi="ar"/>
              </w:rPr>
              <w:t>1.</w:t>
            </w:r>
            <w:r>
              <w:rPr>
                <w:rFonts w:hint="eastAsia" w:ascii="宋体" w:hAnsi="宋体" w:eastAsia="宋体" w:cs="宋体"/>
                <w:i w:val="0"/>
                <w:iCs w:val="0"/>
                <w:snapToGrid w:val="0"/>
                <w:color w:val="000000"/>
                <w:kern w:val="0"/>
                <w:sz w:val="18"/>
                <w:szCs w:val="18"/>
                <w:u w:val="none"/>
                <w:lang w:val="en-US" w:eastAsia="zh-CN" w:bidi="ar"/>
              </w:rPr>
              <w:t>磨抛盘直径：φ250mm（可订制φ230mm、φ300mm）；</w:t>
            </w:r>
          </w:p>
          <w:p w14:paraId="319BD1A6">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2.磨抛盘转速：100-1000r/min（用于φ230、φ250mm、φ300mm磨抛盘，需订制）无级调速，200 r/min 、400 r/min  、600 r/min、800 r/min（四级定速）；</w:t>
            </w:r>
          </w:p>
          <w:p w14:paraId="2666110B">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3.磨抛头转速：30-150r/min；</w:t>
            </w:r>
          </w:p>
          <w:p w14:paraId="77B4CC13">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4.制备样品数量：1-6个；</w:t>
            </w:r>
          </w:p>
          <w:p w14:paraId="5FC46D35">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5.加荷范围：5-65牛顿（N）；</w:t>
            </w:r>
          </w:p>
          <w:p w14:paraId="739D9CEF">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6.制样时间：0-99分钟（min）；</w:t>
            </w:r>
          </w:p>
          <w:p w14:paraId="1DA1C57A">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7.试样直径：φ30mm（可订制φ22mm和φ45mm）；</w:t>
            </w:r>
          </w:p>
          <w:p w14:paraId="4183CFB9">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8.输入电压：单相  AC220V  50Hz；</w:t>
            </w:r>
          </w:p>
          <w:p w14:paraId="3285E270">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9.输入功率：≥750W；</w:t>
            </w:r>
          </w:p>
          <w:p w14:paraId="5983D4FC">
            <w:pPr>
              <w:keepNext w:val="0"/>
              <w:keepLines w:val="0"/>
              <w:widowControl/>
              <w:numPr>
                <w:ilvl w:val="0"/>
                <w:numId w:val="0"/>
              </w:numPr>
              <w:suppressLineNumbers w:val="0"/>
              <w:jc w:val="left"/>
              <w:textAlignment w:val="center"/>
              <w:rPr>
                <w:rFonts w:hint="eastAsia" w:ascii="宋体" w:hAnsi="宋体" w:eastAsia="宋体" w:cs="宋体"/>
                <w:sz w:val="18"/>
                <w:szCs w:val="18"/>
                <w:vertAlign w:val="baseline"/>
                <w:lang w:eastAsia="zh-CN"/>
              </w:rPr>
            </w:pPr>
            <w:r>
              <w:rPr>
                <w:rFonts w:hint="eastAsia" w:ascii="宋体" w:hAnsi="宋体" w:eastAsia="宋体" w:cs="宋体"/>
                <w:i w:val="0"/>
                <w:iCs w:val="0"/>
                <w:snapToGrid w:val="0"/>
                <w:color w:val="000000"/>
                <w:kern w:val="0"/>
                <w:sz w:val="18"/>
                <w:szCs w:val="18"/>
                <w:u w:val="none"/>
                <w:lang w:val="en-US" w:eastAsia="zh-CN" w:bidi="ar"/>
              </w:rPr>
              <w:t>10.操作控制方式：≥7寸触摸屏（支持语言选择、背光亮度调节）。</w:t>
            </w:r>
          </w:p>
        </w:tc>
      </w:tr>
      <w:tr w14:paraId="53AB4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613" w:type="dxa"/>
            <w:vAlign w:val="center"/>
          </w:tcPr>
          <w:p w14:paraId="2984BD83">
            <w:pPr>
              <w:pStyle w:val="7"/>
              <w:keepNext w:val="0"/>
              <w:keepLines w:val="0"/>
              <w:pageBreakBefore w:val="0"/>
              <w:widowControl/>
              <w:kinsoku w:val="0"/>
              <w:wordWrap/>
              <w:overflowPunct/>
              <w:topLinePunct w:val="0"/>
              <w:autoSpaceDE w:val="0"/>
              <w:autoSpaceDN w:val="0"/>
              <w:bidi w:val="0"/>
              <w:adjustRightInd w:val="0"/>
              <w:snapToGrid w:val="0"/>
              <w:spacing w:before="72" w:line="240" w:lineRule="auto"/>
              <w:ind w:left="-105" w:leftChars="-5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w:t>
            </w:r>
          </w:p>
        </w:tc>
        <w:tc>
          <w:tcPr>
            <w:tcW w:w="1356" w:type="dxa"/>
            <w:vAlign w:val="center"/>
          </w:tcPr>
          <w:p w14:paraId="19A6DE7A">
            <w:pPr>
              <w:keepNext w:val="0"/>
              <w:keepLines w:val="0"/>
              <w:widowControl/>
              <w:suppressLineNumbers w:val="0"/>
              <w:jc w:val="center"/>
              <w:textAlignment w:val="center"/>
              <w:rPr>
                <w:rFonts w:hint="eastAsia" w:ascii="宋体" w:hAnsi="宋体" w:eastAsia="宋体" w:cs="宋体"/>
                <w:color w:val="auto"/>
                <w:spacing w:val="2"/>
                <w:sz w:val="21"/>
                <w:szCs w:val="21"/>
                <w:highlight w:val="none"/>
                <w:lang w:val="en-US" w:eastAsia="zh-CN"/>
              </w:rPr>
            </w:pPr>
            <w:r>
              <w:rPr>
                <w:rFonts w:hint="eastAsia" w:ascii="宋体" w:hAnsi="宋体" w:eastAsia="宋体" w:cs="宋体"/>
                <w:i w:val="0"/>
                <w:iCs w:val="0"/>
                <w:snapToGrid w:val="0"/>
                <w:color w:val="000000"/>
                <w:kern w:val="0"/>
                <w:sz w:val="21"/>
                <w:szCs w:val="21"/>
                <w:u w:val="none"/>
                <w:lang w:val="en-US" w:eastAsia="zh-CN" w:bidi="ar"/>
              </w:rPr>
              <w:t>金相镶嵌机</w:t>
            </w:r>
          </w:p>
        </w:tc>
        <w:tc>
          <w:tcPr>
            <w:tcW w:w="606" w:type="dxa"/>
            <w:vAlign w:val="center"/>
          </w:tcPr>
          <w:p w14:paraId="3E2ACFF9">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snapToGrid w:val="0"/>
                <w:color w:val="000000"/>
                <w:kern w:val="0"/>
                <w:sz w:val="21"/>
                <w:szCs w:val="21"/>
                <w:u w:val="none"/>
                <w:lang w:val="en-US" w:eastAsia="zh-CN" w:bidi="ar"/>
              </w:rPr>
              <w:t>1</w:t>
            </w:r>
          </w:p>
        </w:tc>
        <w:tc>
          <w:tcPr>
            <w:tcW w:w="678" w:type="dxa"/>
            <w:vAlign w:val="center"/>
          </w:tcPr>
          <w:p w14:paraId="2BE42CDC">
            <w:pPr>
              <w:keepNext w:val="0"/>
              <w:keepLines w:val="0"/>
              <w:widowControl/>
              <w:suppressLineNumbers w:val="0"/>
              <w:jc w:val="center"/>
              <w:textAlignment w:val="center"/>
              <w:rPr>
                <w:rFonts w:hint="eastAsia" w:ascii="宋体" w:hAnsi="宋体" w:eastAsia="宋体" w:cs="宋体"/>
                <w:color w:val="auto"/>
                <w:spacing w:val="-6"/>
                <w:sz w:val="21"/>
                <w:szCs w:val="21"/>
                <w:highlight w:val="none"/>
                <w:lang w:val="en-US" w:eastAsia="zh-CN"/>
              </w:rPr>
            </w:pPr>
            <w:r>
              <w:rPr>
                <w:rFonts w:hint="eastAsia" w:ascii="宋体" w:hAnsi="宋体" w:eastAsia="宋体" w:cs="宋体"/>
                <w:i w:val="0"/>
                <w:iCs w:val="0"/>
                <w:snapToGrid w:val="0"/>
                <w:color w:val="000000"/>
                <w:kern w:val="0"/>
                <w:sz w:val="21"/>
                <w:szCs w:val="21"/>
                <w:u w:val="none"/>
                <w:lang w:val="en-US" w:eastAsia="zh-CN" w:bidi="ar"/>
              </w:rPr>
              <w:t>台</w:t>
            </w:r>
          </w:p>
        </w:tc>
        <w:tc>
          <w:tcPr>
            <w:tcW w:w="10256" w:type="dxa"/>
            <w:vAlign w:val="center"/>
          </w:tcPr>
          <w:p w14:paraId="56621121">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lang w:val="en-US" w:eastAsia="zh-CN" w:bidi="ar"/>
              </w:rPr>
              <w:t>1.</w:t>
            </w:r>
            <w:r>
              <w:rPr>
                <w:rFonts w:hint="eastAsia" w:ascii="宋体" w:hAnsi="宋体" w:eastAsia="宋体" w:cs="宋体"/>
                <w:i w:val="0"/>
                <w:iCs w:val="0"/>
                <w:snapToGrid w:val="0"/>
                <w:color w:val="000000"/>
                <w:kern w:val="0"/>
                <w:sz w:val="18"/>
                <w:szCs w:val="18"/>
                <w:u w:val="none"/>
                <w:lang w:val="en-US" w:eastAsia="zh-CN" w:bidi="ar"/>
              </w:rPr>
              <w:t>加压方式：气动，需要气源；</w:t>
            </w:r>
          </w:p>
          <w:p w14:paraId="416E93FE">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2.冷却方式：自动水冷，需要冷却水；</w:t>
            </w:r>
          </w:p>
          <w:p w14:paraId="3EB1BAB0">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3.支持样品规格：25、30、40、50mm 可供选择；</w:t>
            </w:r>
          </w:p>
          <w:p w14:paraId="4264B40B">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4.最大压力：50-400MPA；</w:t>
            </w:r>
          </w:p>
          <w:p w14:paraId="2C7A3F3E">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5.最高温度（℃）：100-200；</w:t>
            </w:r>
          </w:p>
          <w:p w14:paraId="490BC22D">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6.整机功率：待机功耗≤7W，最大功耗≤2500W；</w:t>
            </w:r>
          </w:p>
          <w:p w14:paraId="1EFB48FD">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7.整机尺(WxDxH)：≤640x480x512mm；</w:t>
            </w:r>
          </w:p>
          <w:p w14:paraId="55E9FE98">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8.整机重量：≤55Kg；</w:t>
            </w:r>
          </w:p>
          <w:p w14:paraId="52257246">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9.电源：约220V，50Hz；</w:t>
            </w:r>
          </w:p>
          <w:p w14:paraId="1400B21D">
            <w:pPr>
              <w:keepNext w:val="0"/>
              <w:keepLines w:val="0"/>
              <w:widowControl/>
              <w:numPr>
                <w:ilvl w:val="0"/>
                <w:numId w:val="0"/>
              </w:numPr>
              <w:suppressLineNumbers w:val="0"/>
              <w:jc w:val="left"/>
              <w:textAlignment w:val="center"/>
              <w:rPr>
                <w:rFonts w:hint="eastAsia" w:ascii="宋体" w:hAnsi="宋体" w:eastAsia="宋体" w:cs="宋体"/>
                <w:sz w:val="18"/>
                <w:szCs w:val="18"/>
                <w:vertAlign w:val="baseline"/>
                <w:lang w:eastAsia="zh-CN"/>
              </w:rPr>
            </w:pPr>
            <w:r>
              <w:rPr>
                <w:rFonts w:hint="eastAsia" w:ascii="宋体" w:hAnsi="宋体" w:eastAsia="宋体" w:cs="宋体"/>
                <w:i w:val="0"/>
                <w:iCs w:val="0"/>
                <w:snapToGrid w:val="0"/>
                <w:color w:val="000000"/>
                <w:kern w:val="0"/>
                <w:sz w:val="18"/>
                <w:szCs w:val="18"/>
                <w:u w:val="none"/>
                <w:lang w:val="en-US" w:eastAsia="zh-CN" w:bidi="ar"/>
              </w:rPr>
              <w:t>10.配置清单：金相试样镶嵌粉：100g*1、热电偶：K型*1、塑料漏斗*1、产品说明书*1、产品合格证*1、进水管，出水管*1、中间模*1、管箍*2、保险丝*2、过滤网*1。</w:t>
            </w:r>
          </w:p>
        </w:tc>
      </w:tr>
    </w:tbl>
    <w:p w14:paraId="3B902D99">
      <w:pPr>
        <w:rPr>
          <w:rFonts w:ascii="Arial"/>
          <w:sz w:val="21"/>
        </w:rPr>
      </w:pPr>
    </w:p>
    <w:sectPr>
      <w:pgSz w:w="16840" w:h="11900"/>
      <w:pgMar w:top="1440" w:right="1800" w:bottom="1440" w:left="180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B9C456"/>
    <w:multiLevelType w:val="singleLevel"/>
    <w:tmpl w:val="1CB9C456"/>
    <w:lvl w:ilvl="0" w:tentative="0">
      <w:start w:val="2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docVars>
    <w:docVar w:name="commondata" w:val="eyJoZGlkIjoiMTc1YWJlOTE0MGVjZjc2MmE1MjdiYmEwYzhhMGJjZjYifQ=="/>
  </w:docVars>
  <w:rsids>
    <w:rsidRoot w:val="00000000"/>
    <w:rsid w:val="009541B2"/>
    <w:rsid w:val="01ED74E9"/>
    <w:rsid w:val="052B4819"/>
    <w:rsid w:val="07571DAC"/>
    <w:rsid w:val="088C1F29"/>
    <w:rsid w:val="0BAF5A08"/>
    <w:rsid w:val="0FA062BA"/>
    <w:rsid w:val="10E410A3"/>
    <w:rsid w:val="1BF15DCA"/>
    <w:rsid w:val="1FEA5075"/>
    <w:rsid w:val="2635304B"/>
    <w:rsid w:val="2C236465"/>
    <w:rsid w:val="2CB1144E"/>
    <w:rsid w:val="2FDE0A0C"/>
    <w:rsid w:val="3232677F"/>
    <w:rsid w:val="3758678B"/>
    <w:rsid w:val="37D47F19"/>
    <w:rsid w:val="40E16425"/>
    <w:rsid w:val="41502D53"/>
    <w:rsid w:val="47C6205A"/>
    <w:rsid w:val="48EC3417"/>
    <w:rsid w:val="4BE9671C"/>
    <w:rsid w:val="50A63A40"/>
    <w:rsid w:val="520B4CF4"/>
    <w:rsid w:val="564F34A5"/>
    <w:rsid w:val="590903CA"/>
    <w:rsid w:val="5C391823"/>
    <w:rsid w:val="5D8C3996"/>
    <w:rsid w:val="65424FBE"/>
    <w:rsid w:val="694C7DE0"/>
    <w:rsid w:val="6A1324D3"/>
    <w:rsid w:val="79900EB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22"/>
      <w:szCs w:val="22"/>
      <w:lang w:val="en-US" w:eastAsia="en-US" w:bidi="ar-SA"/>
    </w:rPr>
  </w:style>
  <w:style w:type="character" w:customStyle="1" w:styleId="8">
    <w:name w:val="font21"/>
    <w:basedOn w:val="5"/>
    <w:qFormat/>
    <w:uiPriority w:val="0"/>
    <w:rPr>
      <w:rFonts w:ascii="宋体" w:hAnsi="宋体" w:eastAsia="宋体" w:cs="宋体"/>
      <w:color w:val="000000"/>
      <w:sz w:val="20"/>
      <w:szCs w:val="20"/>
      <w:u w:val="none"/>
    </w:rPr>
  </w:style>
  <w:style w:type="character" w:customStyle="1" w:styleId="9">
    <w:name w:val="font31"/>
    <w:basedOn w:val="5"/>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14</Pages>
  <Words>16469</Words>
  <Characters>19049</Characters>
  <TotalTime>40</TotalTime>
  <ScaleCrop>false</ScaleCrop>
  <LinksUpToDate>false</LinksUpToDate>
  <CharactersWithSpaces>19195</CharactersWithSpaces>
  <Application>WPS Office_12.1.0.21171_F1E327BC-269C-435d-A152-05C5408002CA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2025-02-11T17:18:00Z</dcterms:created>
  <dc:creator>Kingsoft-PDF</dc:creator>
  <cp:lastModifiedBy>双鱼</cp:lastModifiedBy>
  <dcterms:modified xsi:type="dcterms:W3CDTF">2025-06-11T02:35:18Z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2025-02-11T17:18:54Z</vt:filetime>
  </property>
  <property fmtid="{D5CDD505-2E9C-101B-9397-08002B2CF9AE}" pid="4" name="UsrData">
    <vt:lpwstr>67ab15fce9f72c001f585374wl</vt:lpwstr>
  </property>
  <property fmtid="{D5CDD505-2E9C-101B-9397-08002B2CF9AE}" pid="5" name="KSOTemplateDocerSaveRecord">
    <vt:lpwstr>eyJoZGlkIjoiNGFkMjk2ZjMyZjNmYTliYzhhMDRjODc3NDUzZDg3Y2YiLCJ1c2VySWQiOiI0MjA0MTYzMTkifQ==</vt:lpwstr>
  </property>
  <property fmtid="{D5CDD505-2E9C-101B-9397-08002B2CF9AE}" pid="6" name="KSOProductBuildVer">
    <vt:lpwstr>2052-12.1.0.21171</vt:lpwstr>
  </property>
  <property fmtid="{D5CDD505-2E9C-101B-9397-08002B2CF9AE}" pid="7" name="ICV">
    <vt:lpwstr>DCED842CAEF149E99EF9FAD24B296E2A_12</vt:lpwstr>
  </property>
</Properties>
</file>