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8932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10B0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0E851">
            <w:pPr>
              <w:ind w:right="420"/>
              <w:rPr>
                <w:rFonts w:hint="eastAsia"/>
              </w:rPr>
            </w:pPr>
          </w:p>
        </w:tc>
      </w:tr>
      <w:tr w14:paraId="4A99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263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5B0C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F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3B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2A6C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6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C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E0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9C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4C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5A3A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2C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95A2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5B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0FD8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2A1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03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6F9A95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131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8A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7077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B88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19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63E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A4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6D79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676A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8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E6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13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C8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5E2B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5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12E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FB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038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051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2F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bookmarkStart w:id="1" w:name="_GoBack"/>
            <w:bookmarkEnd w:id="1"/>
            <w:r>
              <w:rPr>
                <w:rFonts w:hint="eastAsia"/>
                <w:sz w:val="24"/>
                <w:lang w:val="en-US" w:eastAsia="zh-CN"/>
              </w:rPr>
              <w:t>磋商</w:t>
            </w:r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0583F0">
            <w:pPr>
              <w:rPr>
                <w:rFonts w:hint="eastAsia"/>
              </w:rPr>
            </w:pPr>
          </w:p>
          <w:p w14:paraId="56FD7B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5EF3BC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B79F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A13F19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58CFB53D">
            <w:pPr>
              <w:rPr>
                <w:rFonts w:hint="eastAsia"/>
                <w:lang w:val="en-US" w:eastAsia="zh-CN"/>
              </w:rPr>
            </w:pPr>
          </w:p>
          <w:p w14:paraId="397A4A51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1357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9C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7E0137">
            <w:pPr>
              <w:rPr>
                <w:rFonts w:hint="eastAsia"/>
                <w:sz w:val="24"/>
              </w:rPr>
            </w:pPr>
          </w:p>
          <w:p w14:paraId="6D5D1072">
            <w:pPr>
              <w:rPr>
                <w:rFonts w:hint="eastAsia"/>
                <w:sz w:val="24"/>
              </w:rPr>
            </w:pPr>
          </w:p>
        </w:tc>
      </w:tr>
    </w:tbl>
    <w:p w14:paraId="7CDAD1C4"/>
    <w:p w14:paraId="41DF2CD3">
      <w:pPr>
        <w:pStyle w:val="7"/>
      </w:pPr>
    </w:p>
    <w:p w14:paraId="570C2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5F0703E6"/>
    <w:rsid w:val="62C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2024-09-02T09:34:59Z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82FD4D5BBB784A67AAABA3CC0AB9A60E_11</vt:lpwstr>
  </property>
</Properties>
</file>