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CF" w:rsidRDefault="005E3ACF" w:rsidP="005E3ACF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宋体" w:hint="eastAsia"/>
          <w:sz w:val="30"/>
          <w:szCs w:val="30"/>
        </w:rPr>
      </w:pPr>
      <w:r>
        <w:rPr>
          <w:rFonts w:ascii="宋体" w:hAnsi="宋体" w:hint="eastAsia"/>
          <w:szCs w:val="21"/>
        </w:rPr>
        <w:t xml:space="preserve">  </w:t>
      </w:r>
      <w:bookmarkStart w:id="0" w:name="_Toc476153619"/>
      <w:bookmarkStart w:id="1" w:name="_Toc513040451"/>
      <w:bookmarkStart w:id="2" w:name="_Toc511894531"/>
      <w:r>
        <w:rPr>
          <w:rFonts w:ascii="黑体" w:eastAsia="黑体" w:hAnsi="黑体" w:cs="宋体" w:hint="eastAsia"/>
          <w:sz w:val="30"/>
          <w:szCs w:val="30"/>
        </w:rPr>
        <w:t>中小企业声明函（工程、服务）</w:t>
      </w:r>
    </w:p>
    <w:p w:rsidR="005E3ACF" w:rsidRDefault="005E3ACF" w:rsidP="005E3ACF">
      <w:pPr>
        <w:pStyle w:val="a6"/>
      </w:pPr>
    </w:p>
    <w:p w:rsidR="005E3ACF" w:rsidRDefault="005E3ACF" w:rsidP="005E3AC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>本公司（联合体）郑重声明，根据《政府采购促进中小企业发展管理办法》（财库﹝</w:t>
      </w:r>
      <w:r>
        <w:rPr>
          <w:rFonts w:hAnsi="宋体" w:cs="仿宋"/>
          <w:sz w:val="24"/>
        </w:rPr>
        <w:t>2020</w:t>
      </w:r>
      <w:r>
        <w:rPr>
          <w:rFonts w:hAnsi="宋体" w:cs="宋体" w:hint="eastAsia"/>
          <w:sz w:val="24"/>
        </w:rPr>
        <w:t>﹞</w:t>
      </w:r>
      <w:r>
        <w:rPr>
          <w:rFonts w:hAnsi="宋体" w:cs="仿宋"/>
          <w:sz w:val="24"/>
        </w:rPr>
        <w:t xml:space="preserve">46 </w:t>
      </w:r>
      <w:r>
        <w:rPr>
          <w:rFonts w:hAnsi="宋体" w:cs="宋体" w:hint="eastAsia"/>
          <w:sz w:val="24"/>
        </w:rPr>
        <w:t>号）的规定，本公司（联合体）参加</w:t>
      </w:r>
      <w:r>
        <w:rPr>
          <w:rFonts w:hAnsi="宋体" w:cs="宋体" w:hint="eastAsia"/>
          <w:sz w:val="24"/>
          <w:u w:val="single"/>
        </w:rPr>
        <w:t>（单位名称）</w:t>
      </w:r>
      <w:r>
        <w:rPr>
          <w:rFonts w:hAnsi="宋体" w:cs="宋体" w:hint="eastAsia"/>
          <w:sz w:val="24"/>
        </w:rPr>
        <w:t>的</w:t>
      </w:r>
      <w:r>
        <w:rPr>
          <w:rFonts w:hAnsi="宋体" w:cs="宋体" w:hint="eastAsia"/>
          <w:sz w:val="24"/>
          <w:u w:val="single"/>
        </w:rPr>
        <w:t>（项目名称）</w:t>
      </w:r>
      <w:r>
        <w:rPr>
          <w:rFonts w:hAnsi="宋体" w:cs="宋体" w:hint="eastAsia"/>
          <w:sz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:rsidR="005E3ACF" w:rsidRDefault="005E3ACF" w:rsidP="005E3AC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 w:cs="仿宋" w:hint="eastAsia"/>
          <w:sz w:val="24"/>
        </w:rPr>
      </w:pPr>
      <w:r>
        <w:rPr>
          <w:rFonts w:hAnsi="宋体" w:cs="仿宋"/>
          <w:sz w:val="24"/>
        </w:rPr>
        <w:t>1</w:t>
      </w:r>
      <w:r>
        <w:rPr>
          <w:rFonts w:hAnsi="宋体" w:cs="仿宋" w:hint="eastAsia"/>
          <w:sz w:val="24"/>
        </w:rPr>
        <w:t>.</w:t>
      </w:r>
      <w:r>
        <w:rPr>
          <w:rFonts w:hAnsi="宋体" w:cs="宋体" w:hint="eastAsia"/>
          <w:sz w:val="24"/>
          <w:u w:val="single"/>
        </w:rPr>
        <w:t>（标的名称）</w:t>
      </w:r>
      <w:r>
        <w:rPr>
          <w:rFonts w:hAnsi="宋体" w:cs="仿宋"/>
          <w:sz w:val="24"/>
          <w:u w:val="single"/>
        </w:rPr>
        <w:t xml:space="preserve"> </w:t>
      </w:r>
      <w:r>
        <w:rPr>
          <w:rFonts w:hAnsi="宋体" w:cs="宋体" w:hint="eastAsia"/>
          <w:sz w:val="24"/>
        </w:rPr>
        <w:t>，属于</w:t>
      </w:r>
      <w:r>
        <w:rPr>
          <w:rFonts w:hAnsi="宋体" w:cs="宋体" w:hint="eastAsia"/>
          <w:sz w:val="24"/>
          <w:u w:val="single"/>
        </w:rPr>
        <w:t>建筑业（采购文件中明确的所属行业）</w:t>
      </w:r>
      <w:r>
        <w:rPr>
          <w:rFonts w:hAnsi="宋体" w:cs="宋体" w:hint="eastAsia"/>
          <w:sz w:val="24"/>
        </w:rPr>
        <w:t>；承建（承接）企业为</w:t>
      </w:r>
      <w:r>
        <w:rPr>
          <w:rFonts w:hAnsi="宋体" w:cs="宋体" w:hint="eastAsia"/>
          <w:sz w:val="24"/>
          <w:u w:val="single"/>
        </w:rPr>
        <w:t>（企业名称）</w:t>
      </w:r>
      <w:r>
        <w:rPr>
          <w:rFonts w:hAnsi="宋体" w:cs="宋体" w:hint="eastAsia"/>
          <w:sz w:val="24"/>
        </w:rPr>
        <w:t>，从业人员</w:t>
      </w:r>
      <w:r>
        <w:rPr>
          <w:rFonts w:hAnsi="宋体" w:cs="宋体" w:hint="eastAsia"/>
          <w:sz w:val="24"/>
          <w:u w:val="single"/>
        </w:rPr>
        <w:t xml:space="preserve">        </w:t>
      </w:r>
      <w:r>
        <w:rPr>
          <w:rFonts w:hAnsi="宋体" w:cs="宋体" w:hint="eastAsia"/>
          <w:sz w:val="24"/>
        </w:rPr>
        <w:t>人，营业收入为</w:t>
      </w:r>
      <w:r>
        <w:rPr>
          <w:rFonts w:hAnsi="宋体" w:cs="宋体" w:hint="eastAsia"/>
          <w:sz w:val="24"/>
          <w:u w:val="single"/>
        </w:rPr>
        <w:t xml:space="preserve">         </w:t>
      </w:r>
      <w:r>
        <w:rPr>
          <w:rFonts w:hAnsi="宋体" w:cs="宋体" w:hint="eastAsia"/>
          <w:sz w:val="24"/>
        </w:rPr>
        <w:t>万元，资产总额为</w:t>
      </w:r>
      <w:r>
        <w:rPr>
          <w:rFonts w:hAnsi="宋体" w:cs="宋体" w:hint="eastAsia"/>
          <w:sz w:val="24"/>
          <w:u w:val="single"/>
        </w:rPr>
        <w:t xml:space="preserve">        </w:t>
      </w:r>
      <w:r>
        <w:rPr>
          <w:rFonts w:hAnsi="宋体" w:cs="宋体" w:hint="eastAsia"/>
          <w:sz w:val="24"/>
        </w:rPr>
        <w:t>万元</w:t>
      </w:r>
      <w:r>
        <w:rPr>
          <w:rFonts w:hAnsi="宋体" w:cs="仿宋" w:hint="eastAsia"/>
          <w:position w:val="6"/>
          <w:sz w:val="21"/>
          <w:szCs w:val="21"/>
        </w:rPr>
        <w:t>①</w:t>
      </w:r>
      <w:r>
        <w:rPr>
          <w:rFonts w:hAnsi="宋体" w:cs="宋体" w:hint="eastAsia"/>
          <w:sz w:val="24"/>
        </w:rPr>
        <w:t>，属于</w:t>
      </w:r>
      <w:r>
        <w:rPr>
          <w:rFonts w:hAnsi="宋体" w:cs="宋体" w:hint="eastAsia"/>
          <w:sz w:val="24"/>
          <w:u w:val="single"/>
        </w:rPr>
        <w:t>（中型企业、小型企业、微型企业）</w:t>
      </w:r>
      <w:r>
        <w:rPr>
          <w:rFonts w:hAnsi="宋体" w:cs="宋体" w:hint="eastAsia"/>
          <w:sz w:val="24"/>
        </w:rPr>
        <w:t>；</w:t>
      </w:r>
    </w:p>
    <w:p w:rsidR="005E3ACF" w:rsidRDefault="005E3ACF" w:rsidP="005E3AC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 w:cs="仿宋" w:hint="eastAsia"/>
          <w:sz w:val="24"/>
        </w:rPr>
      </w:pPr>
      <w:r>
        <w:rPr>
          <w:rFonts w:hAnsi="宋体" w:cs="仿宋"/>
          <w:sz w:val="24"/>
        </w:rPr>
        <w:t>2</w:t>
      </w:r>
      <w:r>
        <w:rPr>
          <w:rFonts w:hAnsi="宋体" w:cs="仿宋" w:hint="eastAsia"/>
          <w:sz w:val="24"/>
        </w:rPr>
        <w:t>.</w:t>
      </w:r>
      <w:r>
        <w:rPr>
          <w:rFonts w:hAnsi="宋体" w:cs="宋体" w:hint="eastAsia"/>
          <w:sz w:val="24"/>
          <w:u w:val="single"/>
        </w:rPr>
        <w:t>（标的名称）</w:t>
      </w:r>
      <w:r>
        <w:rPr>
          <w:rFonts w:hAnsi="宋体" w:cs="仿宋"/>
          <w:sz w:val="24"/>
          <w:u w:val="single"/>
        </w:rPr>
        <w:t xml:space="preserve"> </w:t>
      </w:r>
      <w:r>
        <w:rPr>
          <w:rFonts w:hAnsi="宋体" w:cs="宋体" w:hint="eastAsia"/>
          <w:sz w:val="24"/>
        </w:rPr>
        <w:t>，属于</w:t>
      </w:r>
      <w:r>
        <w:rPr>
          <w:rFonts w:hAnsi="宋体" w:cs="宋体" w:hint="eastAsia"/>
          <w:sz w:val="24"/>
          <w:u w:val="single"/>
        </w:rPr>
        <w:t>（采购文件中明确的所属行业）</w:t>
      </w:r>
      <w:r>
        <w:rPr>
          <w:rFonts w:hAnsi="宋体" w:cs="宋体" w:hint="eastAsia"/>
          <w:sz w:val="24"/>
        </w:rPr>
        <w:t>；承建（承接）企业为</w:t>
      </w:r>
      <w:r>
        <w:rPr>
          <w:rFonts w:hAnsi="宋体" w:cs="宋体" w:hint="eastAsia"/>
          <w:sz w:val="24"/>
          <w:u w:val="single"/>
        </w:rPr>
        <w:t>（企业名称）</w:t>
      </w:r>
      <w:r>
        <w:rPr>
          <w:rFonts w:hAnsi="宋体" w:cs="宋体" w:hint="eastAsia"/>
          <w:sz w:val="24"/>
        </w:rPr>
        <w:t>，从业人员</w:t>
      </w:r>
      <w:r>
        <w:rPr>
          <w:rFonts w:hAnsi="宋体" w:cs="宋体" w:hint="eastAsia"/>
          <w:sz w:val="24"/>
          <w:u w:val="single"/>
        </w:rPr>
        <w:t xml:space="preserve">        </w:t>
      </w:r>
      <w:r>
        <w:rPr>
          <w:rFonts w:hAnsi="宋体" w:cs="宋体" w:hint="eastAsia"/>
          <w:sz w:val="24"/>
        </w:rPr>
        <w:t>人，营业收入为</w:t>
      </w:r>
      <w:r>
        <w:rPr>
          <w:rFonts w:hAnsi="宋体" w:cs="宋体" w:hint="eastAsia"/>
          <w:sz w:val="24"/>
          <w:u w:val="single"/>
        </w:rPr>
        <w:t xml:space="preserve">        </w:t>
      </w:r>
      <w:r>
        <w:rPr>
          <w:rFonts w:hAnsi="宋体" w:cs="宋体" w:hint="eastAsia"/>
          <w:sz w:val="24"/>
        </w:rPr>
        <w:t>万元，资产总额为</w:t>
      </w:r>
      <w:r>
        <w:rPr>
          <w:rFonts w:hAnsi="宋体" w:cs="宋体" w:hint="eastAsia"/>
          <w:sz w:val="24"/>
          <w:u w:val="single"/>
        </w:rPr>
        <w:t xml:space="preserve">        </w:t>
      </w:r>
      <w:r>
        <w:rPr>
          <w:rFonts w:hAnsi="宋体" w:cs="宋体" w:hint="eastAsia"/>
          <w:sz w:val="24"/>
        </w:rPr>
        <w:t>万元，属于</w:t>
      </w:r>
      <w:r>
        <w:rPr>
          <w:rFonts w:hAnsi="宋体" w:cs="宋体" w:hint="eastAsia"/>
          <w:sz w:val="24"/>
          <w:u w:val="single"/>
        </w:rPr>
        <w:t>（中型企业、小型企业、微型企业）</w:t>
      </w:r>
      <w:r>
        <w:rPr>
          <w:rFonts w:hAnsi="宋体" w:cs="宋体" w:hint="eastAsia"/>
          <w:sz w:val="24"/>
        </w:rPr>
        <w:t>；</w:t>
      </w:r>
    </w:p>
    <w:p w:rsidR="005E3ACF" w:rsidRDefault="005E3ACF" w:rsidP="005E3AC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 w:cs="仿宋" w:hint="eastAsia"/>
          <w:sz w:val="24"/>
        </w:rPr>
      </w:pPr>
      <w:r>
        <w:rPr>
          <w:rFonts w:hAnsi="宋体" w:cs="宋体" w:hint="eastAsia"/>
          <w:sz w:val="24"/>
        </w:rPr>
        <w:t>……</w:t>
      </w:r>
    </w:p>
    <w:p w:rsidR="005E3ACF" w:rsidRDefault="005E3ACF" w:rsidP="005E3AC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 w:cs="仿宋" w:hint="eastAsia"/>
          <w:sz w:val="24"/>
        </w:rPr>
      </w:pPr>
      <w:r>
        <w:rPr>
          <w:rFonts w:hAnsi="宋体" w:cs="宋体" w:hint="eastAsia"/>
          <w:sz w:val="24"/>
        </w:rPr>
        <w:t>以上企业，不属于大企业的分支机构，不存在控股股东为大企业的情形，也不存在与大企业的负责人为同一人的情形。</w:t>
      </w:r>
    </w:p>
    <w:p w:rsidR="005E3ACF" w:rsidRDefault="005E3ACF" w:rsidP="005E3AC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>本企业对上述声明内容的真实性负责。如有虚假，将依法承担相应责任。</w:t>
      </w:r>
    </w:p>
    <w:p w:rsidR="005E3ACF" w:rsidRDefault="005E3ACF" w:rsidP="005E3ACF">
      <w:pPr>
        <w:pStyle w:val="a6"/>
        <w:rPr>
          <w:rFonts w:hint="eastAsia"/>
        </w:rPr>
      </w:pPr>
    </w:p>
    <w:p w:rsidR="005E3ACF" w:rsidRDefault="005E3ACF" w:rsidP="005E3ACF"/>
    <w:p w:rsidR="005E3ACF" w:rsidRDefault="005E3ACF" w:rsidP="005E3ACF">
      <w:pPr>
        <w:autoSpaceDE w:val="0"/>
        <w:autoSpaceDN w:val="0"/>
        <w:adjustRightInd w:val="0"/>
        <w:spacing w:line="360" w:lineRule="auto"/>
        <w:ind w:firstLineChars="2300" w:firstLine="5520"/>
        <w:jc w:val="left"/>
        <w:rPr>
          <w:rFonts w:hAnsi="宋体" w:cs="仿宋"/>
          <w:sz w:val="24"/>
        </w:rPr>
      </w:pPr>
      <w:r>
        <w:rPr>
          <w:rFonts w:hAnsi="宋体" w:cs="宋体" w:hint="eastAsia"/>
          <w:sz w:val="24"/>
        </w:rPr>
        <w:t>企业名称（盖章）：</w:t>
      </w:r>
    </w:p>
    <w:p w:rsidR="005E3ACF" w:rsidRDefault="005E3ACF" w:rsidP="005E3ACF">
      <w:pPr>
        <w:autoSpaceDE w:val="0"/>
        <w:autoSpaceDN w:val="0"/>
        <w:adjustRightInd w:val="0"/>
        <w:spacing w:line="360" w:lineRule="auto"/>
        <w:ind w:firstLineChars="2300" w:firstLine="5520"/>
        <w:jc w:val="left"/>
        <w:rPr>
          <w:rFonts w:hAnsi="宋体" w:cs="宋体" w:hint="eastAsia"/>
          <w:sz w:val="24"/>
        </w:rPr>
      </w:pPr>
      <w:r>
        <w:rPr>
          <w:rFonts w:hAnsi="宋体" w:cs="宋体" w:hint="eastAsia"/>
          <w:sz w:val="24"/>
        </w:rPr>
        <w:t>日期：</w:t>
      </w:r>
    </w:p>
    <w:p w:rsidR="005E3ACF" w:rsidRDefault="005E3ACF" w:rsidP="005E3ACF">
      <w:pPr>
        <w:pStyle w:val="a6"/>
        <w:rPr>
          <w:rFonts w:hint="eastAsia"/>
        </w:rPr>
      </w:pPr>
    </w:p>
    <w:p w:rsidR="005E3ACF" w:rsidRDefault="005E3ACF" w:rsidP="005E3ACF"/>
    <w:p w:rsidR="005E3ACF" w:rsidRDefault="005E3ACF" w:rsidP="005E3ACF">
      <w:pPr>
        <w:spacing w:before="240" w:after="240" w:line="360" w:lineRule="auto"/>
        <w:jc w:val="left"/>
        <w:rPr>
          <w:rFonts w:ascii="黑体" w:eastAsia="黑体" w:hAnsi="黑体" w:hint="eastAsia"/>
          <w:sz w:val="21"/>
        </w:rPr>
      </w:pPr>
      <w:r>
        <w:rPr>
          <w:rFonts w:hAnsi="宋体" w:cs="TimesNewRomanPSMT" w:hint="eastAsia"/>
          <w:sz w:val="21"/>
        </w:rPr>
        <w:t>①</w:t>
      </w:r>
      <w:r>
        <w:rPr>
          <w:rFonts w:hAnsi="宋体" w:cs="宋体" w:hint="eastAsia"/>
          <w:sz w:val="21"/>
        </w:rPr>
        <w:t>从业人员、营业收入、资产总额填报上一年度数据，无上</w:t>
      </w:r>
      <w:proofErr w:type="gramStart"/>
      <w:r>
        <w:rPr>
          <w:rFonts w:hAnsi="宋体" w:cs="宋体" w:hint="eastAsia"/>
          <w:sz w:val="21"/>
        </w:rPr>
        <w:t>一</w:t>
      </w:r>
      <w:proofErr w:type="gramEnd"/>
      <w:r>
        <w:rPr>
          <w:rFonts w:hAnsi="宋体" w:cs="宋体" w:hint="eastAsia"/>
          <w:sz w:val="21"/>
        </w:rPr>
        <w:t>年度数据的新成立企业可不填报。</w:t>
      </w:r>
    </w:p>
    <w:p w:rsidR="005E3ACF" w:rsidRDefault="005E3ACF" w:rsidP="005E3ACF">
      <w:pPr>
        <w:spacing w:before="240" w:after="240"/>
        <w:jc w:val="center"/>
        <w:rPr>
          <w:rFonts w:ascii="黑体" w:eastAsia="黑体" w:hAnsi="黑体" w:hint="eastAsia"/>
          <w:sz w:val="30"/>
          <w:szCs w:val="30"/>
        </w:rPr>
      </w:pPr>
    </w:p>
    <w:p w:rsidR="005E3ACF" w:rsidRDefault="005E3ACF" w:rsidP="005E3ACF">
      <w:pPr>
        <w:pStyle w:val="3"/>
        <w:ind w:left="0" w:firstLine="0"/>
        <w:rPr>
          <w:rFonts w:hAnsi="宋体" w:hint="eastAsia"/>
          <w:b/>
          <w:bCs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br w:type="page"/>
      </w:r>
      <w:bookmarkStart w:id="3" w:name="_Toc8822"/>
      <w:bookmarkStart w:id="4" w:name="_Toc24372"/>
      <w:bookmarkStart w:id="5" w:name="_Toc48123906"/>
      <w:bookmarkStart w:id="6" w:name="_Toc37340120"/>
      <w:bookmarkStart w:id="7" w:name="_Toc31087"/>
      <w:r>
        <w:rPr>
          <w:rFonts w:hAnsi="宋体" w:hint="eastAsia"/>
          <w:b/>
          <w:sz w:val="28"/>
          <w:szCs w:val="28"/>
        </w:rPr>
        <w:lastRenderedPageBreak/>
        <w:t>格式</w:t>
      </w:r>
      <w:r>
        <w:rPr>
          <w:rFonts w:hAnsi="宋体" w:hint="eastAsia"/>
          <w:b/>
          <w:sz w:val="28"/>
          <w:szCs w:val="28"/>
        </w:rPr>
        <w:t>-</w:t>
      </w:r>
      <w:r>
        <w:rPr>
          <w:rFonts w:hAnsi="宋体" w:hint="eastAsia"/>
          <w:b/>
          <w:sz w:val="28"/>
          <w:szCs w:val="28"/>
        </w:rPr>
        <w:t>附件</w:t>
      </w:r>
      <w:r>
        <w:rPr>
          <w:rFonts w:hAnsi="宋体" w:hint="eastAsia"/>
          <w:b/>
          <w:sz w:val="28"/>
          <w:szCs w:val="28"/>
        </w:rPr>
        <w:t>2</w:t>
      </w:r>
      <w:r>
        <w:rPr>
          <w:rFonts w:hAnsi="宋体" w:hint="eastAsia"/>
          <w:b/>
          <w:sz w:val="28"/>
          <w:szCs w:val="28"/>
        </w:rPr>
        <w:t>：</w:t>
      </w:r>
      <w:r>
        <w:rPr>
          <w:rFonts w:hAnsi="宋体" w:hint="eastAsia"/>
          <w:b/>
          <w:bCs/>
          <w:sz w:val="28"/>
          <w:szCs w:val="28"/>
        </w:rPr>
        <w:t>中小企业划型标准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1369"/>
        <w:gridCol w:w="709"/>
        <w:gridCol w:w="1125"/>
        <w:gridCol w:w="1701"/>
        <w:gridCol w:w="1426"/>
        <w:gridCol w:w="992"/>
      </w:tblGrid>
      <w:tr w:rsidR="005E3ACF" w:rsidTr="005C31B1">
        <w:trPr>
          <w:trHeight w:hRule="exact" w:val="622"/>
          <w:jc w:val="center"/>
        </w:trPr>
        <w:tc>
          <w:tcPr>
            <w:tcW w:w="2113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8"/>
                <w:szCs w:val="21"/>
              </w:rPr>
              <w:t>行业名称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  <w:t>计量</w:t>
            </w:r>
          </w:p>
          <w:p w:rsidR="005E3ACF" w:rsidRDefault="005E3ACF" w:rsidP="005C31B1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  <w:t>大型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  <w:t>中型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  <w:t>小型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  <w:t>微型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农、林、牧、渔业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500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50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工业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20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300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建筑业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6000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300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资产总额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(Z)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5000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300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批发业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5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5000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426" w:type="dxa"/>
            <w:vAlign w:val="center"/>
          </w:tcPr>
          <w:p w:rsidR="005E3ACF" w:rsidRDefault="005E3ACF" w:rsidP="005E3ACF">
            <w:pPr>
              <w:widowControl/>
              <w:ind w:leftChars="-1" w:left="-2" w:hanging="1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零售业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50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26" w:type="dxa"/>
            <w:vAlign w:val="center"/>
          </w:tcPr>
          <w:p w:rsidR="005E3ACF" w:rsidRDefault="005E3ACF" w:rsidP="005E3ACF">
            <w:pPr>
              <w:widowControl/>
              <w:ind w:leftChars="-1" w:left="-2" w:hanging="1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500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426" w:type="dxa"/>
            <w:vAlign w:val="center"/>
          </w:tcPr>
          <w:p w:rsidR="005E3ACF" w:rsidRDefault="005E3ACF" w:rsidP="005E3ACF">
            <w:pPr>
              <w:widowControl/>
              <w:ind w:leftChars="-1" w:left="-2" w:hanging="1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500 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交通运输业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20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200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仓储业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vAlign w:val="center"/>
          </w:tcPr>
          <w:p w:rsidR="005E3ACF" w:rsidRDefault="005E3ACF" w:rsidP="005E3ACF">
            <w:pPr>
              <w:widowControl/>
              <w:ind w:leftChars="-51" w:left="-35" w:hangingChars="60" w:hanging="108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20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邮政业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20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住宿业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center"/>
          </w:tcPr>
          <w:p w:rsidR="005E3ACF" w:rsidRDefault="005E3ACF" w:rsidP="005E3ACF">
            <w:pPr>
              <w:widowControl/>
              <w:ind w:leftChars="-51" w:left="-35" w:hangingChars="60" w:hanging="108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300 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餐饮业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center"/>
          </w:tcPr>
          <w:p w:rsidR="005E3ACF" w:rsidRDefault="005E3ACF" w:rsidP="005E3ACF">
            <w:pPr>
              <w:widowControl/>
              <w:ind w:leftChars="-51" w:left="-35" w:hangingChars="60" w:hanging="108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300 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信息传输业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5E3ACF" w:rsidTr="005C31B1">
        <w:trPr>
          <w:trHeight w:hRule="exact" w:val="340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pacing w:val="-12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pacing w:val="-12"/>
                <w:sz w:val="18"/>
                <w:szCs w:val="18"/>
              </w:rPr>
              <w:t>软件和信息技术服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务业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center"/>
          </w:tcPr>
          <w:p w:rsidR="005E3ACF" w:rsidRDefault="005E3ACF" w:rsidP="005E3ACF">
            <w:pPr>
              <w:widowControl/>
              <w:ind w:leftChars="-51" w:left="-35" w:hangingChars="60" w:hanging="108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300 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5E3ACF" w:rsidTr="005C31B1">
        <w:trPr>
          <w:trHeight w:hRule="exact" w:val="340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 50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50</w:t>
            </w:r>
          </w:p>
        </w:tc>
      </w:tr>
      <w:tr w:rsidR="005E3ACF" w:rsidTr="005C31B1">
        <w:trPr>
          <w:trHeight w:hRule="exact" w:val="340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房地产开发经营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5E3ACF" w:rsidTr="005C31B1">
        <w:trPr>
          <w:trHeight w:hRule="exact" w:val="340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资产总额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(Z)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5000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5000   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2000</w:t>
            </w:r>
          </w:p>
        </w:tc>
      </w:tr>
      <w:tr w:rsidR="005E3ACF" w:rsidTr="005C31B1">
        <w:trPr>
          <w:trHeight w:hRule="exact" w:val="340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物业管理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300 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5E3ACF" w:rsidTr="005C31B1">
        <w:trPr>
          <w:trHeight w:hRule="exact" w:val="340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营业收入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(Y)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1" w:type="dxa"/>
            <w:vAlign w:val="center"/>
          </w:tcPr>
          <w:p w:rsidR="005E3ACF" w:rsidRDefault="005E3ACF" w:rsidP="005E3ACF">
            <w:pPr>
              <w:widowControl/>
              <w:ind w:leftChars="-51" w:left="-35" w:hangingChars="60" w:hanging="108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5000 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500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Y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500</w:t>
            </w:r>
          </w:p>
        </w:tc>
      </w:tr>
      <w:tr w:rsidR="005E3ACF" w:rsidTr="005C31B1">
        <w:trPr>
          <w:trHeight w:hRule="exact" w:val="340"/>
          <w:jc w:val="center"/>
        </w:trPr>
        <w:tc>
          <w:tcPr>
            <w:tcW w:w="2113" w:type="dxa"/>
            <w:vMerge w:val="restart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租赁和商务服务业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center"/>
          </w:tcPr>
          <w:p w:rsidR="005E3ACF" w:rsidRDefault="005E3ACF" w:rsidP="005E3ACF">
            <w:pPr>
              <w:widowControl/>
              <w:ind w:leftChars="-51" w:left="-35" w:hangingChars="60" w:hanging="108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300 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</w:t>
            </w:r>
          </w:p>
        </w:tc>
      </w:tr>
      <w:tr w:rsidR="005E3ACF" w:rsidTr="005C31B1">
        <w:trPr>
          <w:trHeight w:hRule="exact" w:val="340"/>
          <w:jc w:val="center"/>
        </w:trPr>
        <w:tc>
          <w:tcPr>
            <w:tcW w:w="2113" w:type="dxa"/>
            <w:vMerge/>
            <w:vAlign w:val="center"/>
          </w:tcPr>
          <w:p w:rsidR="005E3ACF" w:rsidRDefault="005E3ACF" w:rsidP="005C31B1">
            <w:pPr>
              <w:widowControl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资产总额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(Z)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701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8000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Z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5E3ACF" w:rsidTr="005C31B1">
        <w:trPr>
          <w:trHeight w:hRule="exact" w:val="397"/>
          <w:jc w:val="center"/>
        </w:trPr>
        <w:tc>
          <w:tcPr>
            <w:tcW w:w="2113" w:type="dxa"/>
            <w:vAlign w:val="center"/>
          </w:tcPr>
          <w:p w:rsidR="005E3ACF" w:rsidRDefault="005E3ACF" w:rsidP="005C31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其他未列明行业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136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从业人员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709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center"/>
          </w:tcPr>
          <w:p w:rsidR="005E3ACF" w:rsidRDefault="005E3ACF" w:rsidP="005E3ACF">
            <w:pPr>
              <w:widowControl/>
              <w:ind w:leftChars="-51" w:left="-35" w:hangingChars="60" w:hanging="108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300 </w:t>
            </w:r>
          </w:p>
        </w:tc>
        <w:tc>
          <w:tcPr>
            <w:tcW w:w="1426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 10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5E3ACF" w:rsidRDefault="005E3ACF" w:rsidP="005C31B1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X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10</w:t>
            </w:r>
          </w:p>
        </w:tc>
      </w:tr>
    </w:tbl>
    <w:p w:rsidR="00187077" w:rsidRDefault="00187077">
      <w:bookmarkStart w:id="8" w:name="_GoBack"/>
      <w:bookmarkEnd w:id="8"/>
    </w:p>
    <w:sectPr w:rsidR="0018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54" w:rsidRDefault="00057D54" w:rsidP="005E3ACF">
      <w:r>
        <w:separator/>
      </w:r>
    </w:p>
  </w:endnote>
  <w:endnote w:type="continuationSeparator" w:id="0">
    <w:p w:rsidR="00057D54" w:rsidRDefault="00057D54" w:rsidP="005E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54" w:rsidRDefault="00057D54" w:rsidP="005E3ACF">
      <w:r>
        <w:separator/>
      </w:r>
    </w:p>
  </w:footnote>
  <w:footnote w:type="continuationSeparator" w:id="0">
    <w:p w:rsidR="00057D54" w:rsidRDefault="00057D54" w:rsidP="005E3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26"/>
    <w:rsid w:val="00057D54"/>
    <w:rsid w:val="00187077"/>
    <w:rsid w:val="005E3ACF"/>
    <w:rsid w:val="0078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E3ACF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"/>
    <w:link w:val="3Char"/>
    <w:qFormat/>
    <w:rsid w:val="005E3ACF"/>
    <w:pPr>
      <w:keepNext/>
      <w:keepLines/>
      <w:tabs>
        <w:tab w:val="left" w:pos="1080"/>
      </w:tabs>
      <w:spacing w:before="260" w:after="260" w:line="360" w:lineRule="auto"/>
      <w:ind w:left="1080" w:hanging="720"/>
      <w:outlineLvl w:val="2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A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ACF"/>
    <w:rPr>
      <w:sz w:val="18"/>
      <w:szCs w:val="18"/>
    </w:rPr>
  </w:style>
  <w:style w:type="character" w:customStyle="1" w:styleId="3Char">
    <w:name w:val="标题 3 Char"/>
    <w:basedOn w:val="a0"/>
    <w:link w:val="3"/>
    <w:rsid w:val="005E3ACF"/>
    <w:rPr>
      <w:rFonts w:ascii="Times New Roman" w:eastAsia="宋体" w:hAnsi="Times New Roman" w:cs="Times New Roman"/>
      <w:sz w:val="24"/>
      <w:szCs w:val="20"/>
    </w:rPr>
  </w:style>
  <w:style w:type="paragraph" w:styleId="a5">
    <w:name w:val="Normal Indent"/>
    <w:basedOn w:val="a"/>
    <w:link w:val="Char1"/>
    <w:rsid w:val="005E3ACF"/>
    <w:pPr>
      <w:ind w:firstLine="420"/>
    </w:pPr>
    <w:rPr>
      <w:sz w:val="21"/>
      <w:szCs w:val="20"/>
    </w:rPr>
  </w:style>
  <w:style w:type="character" w:customStyle="1" w:styleId="Char1">
    <w:name w:val="正文缩进 Char"/>
    <w:link w:val="a5"/>
    <w:rsid w:val="005E3ACF"/>
    <w:rPr>
      <w:rFonts w:ascii="Times New Roman" w:eastAsia="宋体" w:hAnsi="Times New Roman" w:cs="Times New Roman"/>
      <w:szCs w:val="20"/>
    </w:rPr>
  </w:style>
  <w:style w:type="paragraph" w:customStyle="1" w:styleId="a6">
    <w:name w:val="段"/>
    <w:next w:val="a"/>
    <w:qFormat/>
    <w:rsid w:val="005E3AC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</w:rPr>
  </w:style>
  <w:style w:type="paragraph" w:styleId="1">
    <w:name w:val="toc 1"/>
    <w:basedOn w:val="a"/>
    <w:next w:val="a"/>
    <w:autoRedefine/>
    <w:uiPriority w:val="39"/>
    <w:semiHidden/>
    <w:unhideWhenUsed/>
    <w:rsid w:val="005E3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E3ACF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"/>
    <w:link w:val="3Char"/>
    <w:qFormat/>
    <w:rsid w:val="005E3ACF"/>
    <w:pPr>
      <w:keepNext/>
      <w:keepLines/>
      <w:tabs>
        <w:tab w:val="left" w:pos="1080"/>
      </w:tabs>
      <w:spacing w:before="260" w:after="260" w:line="360" w:lineRule="auto"/>
      <w:ind w:left="1080" w:hanging="720"/>
      <w:outlineLvl w:val="2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A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ACF"/>
    <w:rPr>
      <w:sz w:val="18"/>
      <w:szCs w:val="18"/>
    </w:rPr>
  </w:style>
  <w:style w:type="character" w:customStyle="1" w:styleId="3Char">
    <w:name w:val="标题 3 Char"/>
    <w:basedOn w:val="a0"/>
    <w:link w:val="3"/>
    <w:rsid w:val="005E3ACF"/>
    <w:rPr>
      <w:rFonts w:ascii="Times New Roman" w:eastAsia="宋体" w:hAnsi="Times New Roman" w:cs="Times New Roman"/>
      <w:sz w:val="24"/>
      <w:szCs w:val="20"/>
    </w:rPr>
  </w:style>
  <w:style w:type="paragraph" w:styleId="a5">
    <w:name w:val="Normal Indent"/>
    <w:basedOn w:val="a"/>
    <w:link w:val="Char1"/>
    <w:rsid w:val="005E3ACF"/>
    <w:pPr>
      <w:ind w:firstLine="420"/>
    </w:pPr>
    <w:rPr>
      <w:sz w:val="21"/>
      <w:szCs w:val="20"/>
    </w:rPr>
  </w:style>
  <w:style w:type="character" w:customStyle="1" w:styleId="Char1">
    <w:name w:val="正文缩进 Char"/>
    <w:link w:val="a5"/>
    <w:rsid w:val="005E3ACF"/>
    <w:rPr>
      <w:rFonts w:ascii="Times New Roman" w:eastAsia="宋体" w:hAnsi="Times New Roman" w:cs="Times New Roman"/>
      <w:szCs w:val="20"/>
    </w:rPr>
  </w:style>
  <w:style w:type="paragraph" w:customStyle="1" w:styleId="a6">
    <w:name w:val="段"/>
    <w:next w:val="a"/>
    <w:qFormat/>
    <w:rsid w:val="005E3AC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</w:rPr>
  </w:style>
  <w:style w:type="paragraph" w:styleId="1">
    <w:name w:val="toc 1"/>
    <w:basedOn w:val="a"/>
    <w:next w:val="a"/>
    <w:autoRedefine/>
    <w:uiPriority w:val="39"/>
    <w:semiHidden/>
    <w:unhideWhenUsed/>
    <w:rsid w:val="005E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2023-04-14T06:54:00Z</dcterms:created>
  <dcterms:modified xsi:type="dcterms:W3CDTF">2023-04-14T06:55:00Z</dcterms:modified>
</cp:coreProperties>
</file>