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1DC" w:rsidRDefault="00DE31DC" w:rsidP="00947FC2">
      <w:pPr>
        <w:spacing w:beforeLines="200" w:before="624"/>
        <w:jc w:val="center"/>
        <w:rPr>
          <w:b/>
          <w:sz w:val="36"/>
          <w:szCs w:val="36"/>
        </w:rPr>
      </w:pPr>
      <w:r w:rsidRPr="00DE31DC">
        <w:rPr>
          <w:rFonts w:hint="eastAsia"/>
          <w:b/>
          <w:sz w:val="36"/>
          <w:szCs w:val="36"/>
        </w:rPr>
        <w:t>莱州银海化工产业园应急物资库应急物资补充项目</w:t>
      </w:r>
    </w:p>
    <w:p w:rsidR="002E3CB7" w:rsidRDefault="002E3CB7" w:rsidP="00DE31DC">
      <w:pPr>
        <w:jc w:val="center"/>
        <w:rPr>
          <w:b/>
          <w:sz w:val="36"/>
          <w:szCs w:val="36"/>
        </w:rPr>
      </w:pPr>
      <w:r w:rsidRPr="00947FC2">
        <w:rPr>
          <w:b/>
          <w:sz w:val="36"/>
          <w:szCs w:val="36"/>
        </w:rPr>
        <w:t>变更内容</w:t>
      </w:r>
    </w:p>
    <w:p w:rsidR="00DE31DC" w:rsidRDefault="00DE31DC" w:rsidP="00DE31DC">
      <w:pPr>
        <w:rPr>
          <w:rFonts w:hAnsi="宋体" w:cs="宋体"/>
          <w:bCs/>
          <w:szCs w:val="21"/>
        </w:rPr>
      </w:pPr>
      <w:r>
        <w:rPr>
          <w:rFonts w:hint="eastAsia"/>
        </w:rPr>
        <w:t>原谈判文件内容：</w:t>
      </w:r>
      <w:r>
        <w:rPr>
          <w:rFonts w:hint="eastAsia"/>
          <w:kern w:val="0"/>
        </w:rPr>
        <w:t>谈判文件——第二部分——二、采购清单及技术要求</w:t>
      </w:r>
      <w:r>
        <w:rPr>
          <w:rFonts w:hint="eastAsia"/>
          <w:kern w:val="0"/>
        </w:rPr>
        <w:t>——</w:t>
      </w:r>
      <w:r>
        <w:rPr>
          <w:rFonts w:hAnsi="宋体" w:cs="宋体" w:hint="eastAsia"/>
          <w:bCs/>
          <w:szCs w:val="21"/>
        </w:rPr>
        <w:t>第</w:t>
      </w:r>
      <w:r>
        <w:rPr>
          <w:rFonts w:hAnsi="宋体" w:cs="宋体" w:hint="eastAsia"/>
          <w:bCs/>
          <w:szCs w:val="21"/>
        </w:rPr>
        <w:t>25</w:t>
      </w:r>
      <w:r>
        <w:rPr>
          <w:rFonts w:hAnsi="宋体" w:cs="宋体" w:hint="eastAsia"/>
          <w:bCs/>
          <w:szCs w:val="21"/>
        </w:rPr>
        <w:t>—</w:t>
      </w:r>
      <w:r>
        <w:rPr>
          <w:rFonts w:hAnsi="宋体" w:cs="宋体" w:hint="eastAsia"/>
          <w:bCs/>
          <w:szCs w:val="21"/>
        </w:rPr>
        <w:t>28</w:t>
      </w:r>
      <w:r>
        <w:rPr>
          <w:rFonts w:hAnsi="宋体" w:cs="宋体" w:hint="eastAsia"/>
          <w:bCs/>
          <w:szCs w:val="21"/>
        </w:rPr>
        <w:t>项</w:t>
      </w:r>
    </w:p>
    <w:tbl>
      <w:tblPr>
        <w:tblW w:w="5085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500"/>
        <w:gridCol w:w="655"/>
        <w:gridCol w:w="634"/>
        <w:gridCol w:w="636"/>
        <w:gridCol w:w="5450"/>
        <w:gridCol w:w="879"/>
      </w:tblGrid>
      <w:tr w:rsidR="00DE31DC" w:rsidRPr="00DE31DC" w:rsidTr="00DE31DC">
        <w:trPr>
          <w:trHeight w:val="45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1DC" w:rsidRPr="00DE31DC" w:rsidRDefault="00DE31DC" w:rsidP="00DE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31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1DC" w:rsidRPr="00DE31DC" w:rsidRDefault="00DE31DC" w:rsidP="00DE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31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COD耗材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1DC" w:rsidRPr="00DE31DC" w:rsidRDefault="00DE31DC" w:rsidP="00DE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31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1DC" w:rsidRPr="00DE31DC" w:rsidRDefault="00DE31DC" w:rsidP="00DE31D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31D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DC" w:rsidRPr="00DE31DC" w:rsidRDefault="00DE31DC" w:rsidP="00DE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DC" w:rsidRPr="00DE31DC" w:rsidRDefault="00DE31DC" w:rsidP="00DE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DE31DC" w:rsidRPr="00DE31DC" w:rsidTr="00DE31DC">
        <w:trPr>
          <w:trHeight w:val="48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1DC" w:rsidRPr="00DE31DC" w:rsidRDefault="00DE31DC" w:rsidP="00DE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31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1DC" w:rsidRPr="00DE31DC" w:rsidRDefault="00DE31DC" w:rsidP="00DE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31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氨氮耗材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1DC" w:rsidRPr="00DE31DC" w:rsidRDefault="00DE31DC" w:rsidP="00DE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31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1DC" w:rsidRPr="00DE31DC" w:rsidRDefault="00DE31DC" w:rsidP="00DE31D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31D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DC" w:rsidRPr="00DE31DC" w:rsidRDefault="00DE31DC" w:rsidP="00DE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DC" w:rsidRPr="00DE31DC" w:rsidRDefault="00DE31DC" w:rsidP="00DE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DE31DC" w:rsidRPr="00DE31DC" w:rsidTr="00DE31DC">
        <w:trPr>
          <w:trHeight w:val="285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1DC" w:rsidRPr="00DE31DC" w:rsidRDefault="00DE31DC" w:rsidP="00DE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31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1DC" w:rsidRPr="00DE31DC" w:rsidRDefault="00DE31DC" w:rsidP="00DE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31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总磷耗材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1DC" w:rsidRPr="00DE31DC" w:rsidRDefault="00DE31DC" w:rsidP="00DE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31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1DC" w:rsidRPr="00DE31DC" w:rsidRDefault="00DE31DC" w:rsidP="00DE31D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31D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DC" w:rsidRPr="00DE31DC" w:rsidRDefault="00DE31DC" w:rsidP="00DE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DC" w:rsidRPr="00DE31DC" w:rsidRDefault="00DE31DC" w:rsidP="00DE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DE31DC" w:rsidRPr="00DE31DC" w:rsidTr="00DE31DC">
        <w:trPr>
          <w:trHeight w:val="60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1DC" w:rsidRPr="00DE31DC" w:rsidRDefault="00DE31DC" w:rsidP="00DE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31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1DC" w:rsidRPr="00DE31DC" w:rsidRDefault="00DE31DC" w:rsidP="00DE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31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浊度稳态标液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1DC" w:rsidRPr="00DE31DC" w:rsidRDefault="00DE31DC" w:rsidP="00DE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31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1DC" w:rsidRPr="00DE31DC" w:rsidRDefault="00DE31DC" w:rsidP="00DE31D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31D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瓶</w:t>
            </w:r>
          </w:p>
        </w:tc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DC" w:rsidRPr="00DE31DC" w:rsidRDefault="00DE31DC" w:rsidP="00DE31DC">
            <w:pPr>
              <w:widowControl/>
              <w:spacing w:beforeLines="100" w:before="312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DE31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国标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DC" w:rsidRPr="00DE31DC" w:rsidRDefault="00DE31DC" w:rsidP="00DE31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:rsidR="00DE31DC" w:rsidRDefault="00DE31DC" w:rsidP="00DE31DC">
      <w:pPr>
        <w:rPr>
          <w:rFonts w:hAnsi="宋体" w:cs="宋体"/>
          <w:bCs/>
          <w:szCs w:val="21"/>
        </w:rPr>
      </w:pPr>
      <w:r>
        <w:rPr>
          <w:rFonts w:hint="eastAsia"/>
        </w:rPr>
        <w:t>现变更为：</w:t>
      </w:r>
      <w:r>
        <w:rPr>
          <w:rFonts w:hint="eastAsia"/>
          <w:kern w:val="0"/>
        </w:rPr>
        <w:t>谈判文件——第二部分——二、采购清单及技术要求——</w:t>
      </w:r>
      <w:r>
        <w:rPr>
          <w:rFonts w:hAnsi="宋体" w:cs="宋体" w:hint="eastAsia"/>
          <w:bCs/>
          <w:szCs w:val="21"/>
        </w:rPr>
        <w:t>第</w:t>
      </w:r>
      <w:r>
        <w:rPr>
          <w:rFonts w:hAnsi="宋体" w:cs="宋体" w:hint="eastAsia"/>
          <w:bCs/>
          <w:szCs w:val="21"/>
        </w:rPr>
        <w:t>25</w:t>
      </w:r>
      <w:r>
        <w:rPr>
          <w:rFonts w:hAnsi="宋体" w:cs="宋体" w:hint="eastAsia"/>
          <w:bCs/>
          <w:szCs w:val="21"/>
        </w:rPr>
        <w:t>—</w:t>
      </w:r>
      <w:r>
        <w:rPr>
          <w:rFonts w:hAnsi="宋体" w:cs="宋体" w:hint="eastAsia"/>
          <w:bCs/>
          <w:szCs w:val="21"/>
        </w:rPr>
        <w:t>28</w:t>
      </w:r>
      <w:r>
        <w:rPr>
          <w:rFonts w:hAnsi="宋体" w:cs="宋体" w:hint="eastAsia"/>
          <w:bCs/>
          <w:szCs w:val="21"/>
        </w:rPr>
        <w:t>项</w:t>
      </w:r>
    </w:p>
    <w:tbl>
      <w:tblPr>
        <w:tblW w:w="5085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500"/>
        <w:gridCol w:w="655"/>
        <w:gridCol w:w="634"/>
        <w:gridCol w:w="636"/>
        <w:gridCol w:w="5450"/>
        <w:gridCol w:w="879"/>
      </w:tblGrid>
      <w:tr w:rsidR="00DE31DC" w:rsidRPr="00DE31DC" w:rsidTr="003E160D">
        <w:trPr>
          <w:trHeight w:val="3567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1DC" w:rsidRPr="00DE31DC" w:rsidRDefault="00DE31DC" w:rsidP="003F7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31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1DC" w:rsidRPr="00DE31DC" w:rsidRDefault="00DE31DC" w:rsidP="003F7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31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COD耗材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1DC" w:rsidRPr="00DE31DC" w:rsidRDefault="00DE31DC" w:rsidP="003F7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31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1DC" w:rsidRPr="00DE31DC" w:rsidRDefault="00DE31DC" w:rsidP="003F735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31D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DC" w:rsidRPr="00DE31DC" w:rsidRDefault="00DE31DC" w:rsidP="003F7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因本次采购的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COD耗材需配合原有设备配套使用，为保证设备的稳定性，同时保证与原有设备的配套和安全性，本项目需采购的COD耗材仅限于</w:t>
            </w:r>
            <w:r w:rsidRPr="00DE31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LH-DEg（100样）</w:t>
            </w:r>
            <w:r w:rsidR="003E16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，附样品照片如下。</w:t>
            </w:r>
            <w:r w:rsidR="003E160D">
              <w:rPr>
                <w:rFonts w:ascii="宋体" w:eastAsia="宋体" w:hAnsi="宋体" w:cs="宋体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3038200" cy="30861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65345648a5e3efe1d6ddfc208cd502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3285" cy="3101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DC" w:rsidRPr="00DE31DC" w:rsidRDefault="00DE31DC" w:rsidP="003F7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DE31DC" w:rsidRPr="00DE31DC" w:rsidTr="003E160D">
        <w:trPr>
          <w:trHeight w:val="424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1DC" w:rsidRPr="00DE31DC" w:rsidRDefault="00DE31DC" w:rsidP="003F7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31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26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1DC" w:rsidRPr="00DE31DC" w:rsidRDefault="00DE31DC" w:rsidP="003F7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31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氨氮耗材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1DC" w:rsidRPr="00DE31DC" w:rsidRDefault="00DE31DC" w:rsidP="003F7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31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1DC" w:rsidRPr="00DE31DC" w:rsidRDefault="00DE31DC" w:rsidP="003F735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31D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DC" w:rsidRPr="00DE31DC" w:rsidRDefault="00DE31DC" w:rsidP="003F7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因本次采购的</w:t>
            </w:r>
            <w:r w:rsidR="003E160D" w:rsidRPr="00DE31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氨氮耗材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需配合原有设备配套使用，为保证设备的稳定性，同时保证与原有设备的配套和安全性，本项目需采购的</w:t>
            </w:r>
            <w:r w:rsidR="003E160D" w:rsidRPr="00DE31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氨氮耗材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仅限于</w:t>
            </w:r>
            <w:r w:rsidR="003E160D" w:rsidRPr="003E16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LH-N2N3（100样）</w:t>
            </w:r>
            <w:r w:rsidR="003E16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，附样品照片如下。</w:t>
            </w:r>
            <w:r w:rsidR="003E160D">
              <w:rPr>
                <w:rFonts w:ascii="宋体" w:eastAsia="宋体" w:hAnsi="宋体" w:cs="宋体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3323590" cy="30289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0adac71657b5c08dd3207969cf20d3d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6647" cy="3031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DC" w:rsidRPr="00DE31DC" w:rsidRDefault="00DE31DC" w:rsidP="003F7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DE31DC" w:rsidRPr="00DE31DC" w:rsidTr="003E160D">
        <w:trPr>
          <w:trHeight w:val="4243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1DC" w:rsidRPr="00DE31DC" w:rsidRDefault="00DE31DC" w:rsidP="003F7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31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1DC" w:rsidRPr="00DE31DC" w:rsidRDefault="00DE31DC" w:rsidP="003F7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31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总磷耗材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1DC" w:rsidRPr="00DE31DC" w:rsidRDefault="00DE31DC" w:rsidP="003F7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31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1DC" w:rsidRPr="00DE31DC" w:rsidRDefault="00DE31DC" w:rsidP="003F735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31D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DC" w:rsidRPr="00DE31DC" w:rsidRDefault="00DE31DC" w:rsidP="003F7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因本次采购的</w:t>
            </w:r>
            <w:r w:rsidR="003E160D" w:rsidRPr="003E16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总磷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耗材需配合原有设备配套使用，为保证设备的稳定性，同时保证与原有设备的配套和安全性，本项目需采购的</w:t>
            </w:r>
            <w:r w:rsidR="003E160D" w:rsidRPr="003E16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总磷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耗材仅限于</w:t>
            </w:r>
            <w:r w:rsidR="003E160D" w:rsidRPr="003E160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LH-P1P2</w:t>
            </w:r>
            <w:r w:rsidR="003E16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，附样品照片如下。</w:t>
            </w:r>
            <w:r w:rsidR="003E160D">
              <w:rPr>
                <w:rFonts w:ascii="宋体" w:eastAsia="宋体" w:hAnsi="宋体" w:cs="宋体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3323590" cy="2714625"/>
                  <wp:effectExtent l="0" t="0" r="0" b="952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5c5f6d3a77a32e9b7586e01358a43d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3590" cy="271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DC" w:rsidRPr="00DE31DC" w:rsidRDefault="00DE31DC" w:rsidP="003F7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DE31DC" w:rsidRPr="00DE31DC" w:rsidTr="003E160D">
        <w:trPr>
          <w:trHeight w:val="4657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1DC" w:rsidRPr="00DE31DC" w:rsidRDefault="00DE31DC" w:rsidP="003F7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31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28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1DC" w:rsidRPr="00DE31DC" w:rsidRDefault="00DE31DC" w:rsidP="003F7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31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浊度稳态标液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1DC" w:rsidRPr="00DE31DC" w:rsidRDefault="00DE31DC" w:rsidP="003F7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31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1DC" w:rsidRPr="00DE31DC" w:rsidRDefault="00DE31DC" w:rsidP="003F735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31D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瓶</w:t>
            </w:r>
          </w:p>
        </w:tc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DC" w:rsidRPr="00DE31DC" w:rsidRDefault="003E160D" w:rsidP="00365BA2">
            <w:pPr>
              <w:widowControl/>
              <w:spacing w:beforeLines="100" w:before="312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为保证设备的稳定性，同时保证与原有设备</w:t>
            </w:r>
            <w:r w:rsidR="00365BA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的配套和安全性，本项目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采购的</w:t>
            </w:r>
            <w:r w:rsidRPr="00DE31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浊度稳态标液</w:t>
            </w:r>
            <w:r w:rsidR="00365BA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需配合原有设备配套使用</w:t>
            </w:r>
            <w:r w:rsidR="00365BA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，附原有设备及配套浊度稳定标液。</w:t>
            </w:r>
            <w:bookmarkStart w:id="0" w:name="_GoBack"/>
            <w:r w:rsidR="00365BA2">
              <w:rPr>
                <w:rFonts w:ascii="宋体" w:eastAsia="宋体" w:hAnsi="宋体" w:cs="宋体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3323590" cy="3244533"/>
                  <wp:effectExtent l="1587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1c2e5f117434a6c26a6fde7ff6018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331770" cy="3252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ascii="宋体" w:eastAsia="宋体" w:hAnsi="宋体" w:cs="宋体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3323590" cy="3857625"/>
                  <wp:effectExtent l="0" t="0" r="0" b="952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6dd79b7205683adf48d8d46acfb74ff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3590" cy="3857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DC" w:rsidRPr="00DE31DC" w:rsidRDefault="00DE31DC" w:rsidP="003F73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:rsidR="00DE31DC" w:rsidRPr="00947FC2" w:rsidRDefault="00DE31DC" w:rsidP="00DE31DC">
      <w:pPr>
        <w:rPr>
          <w:rFonts w:hint="eastAsia"/>
        </w:rPr>
      </w:pPr>
    </w:p>
    <w:sectPr w:rsidR="00DE31DC" w:rsidRPr="00947FC2" w:rsidSect="00947FC2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277" w:rsidRDefault="00A71277" w:rsidP="005E2EEA">
      <w:r>
        <w:separator/>
      </w:r>
    </w:p>
  </w:endnote>
  <w:endnote w:type="continuationSeparator" w:id="0">
    <w:p w:rsidR="00A71277" w:rsidRDefault="00A71277" w:rsidP="005E2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277" w:rsidRDefault="00A71277" w:rsidP="005E2EEA">
      <w:r>
        <w:separator/>
      </w:r>
    </w:p>
  </w:footnote>
  <w:footnote w:type="continuationSeparator" w:id="0">
    <w:p w:rsidR="00A71277" w:rsidRDefault="00A71277" w:rsidP="005E2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CB68749"/>
    <w:multiLevelType w:val="singleLevel"/>
    <w:tmpl w:val="ACB6874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DE765A0"/>
    <w:multiLevelType w:val="hybridMultilevel"/>
    <w:tmpl w:val="2DC688CA"/>
    <w:lvl w:ilvl="0" w:tplc="1F7C1830">
      <w:start w:val="1"/>
      <w:numFmt w:val="japaneseCounting"/>
      <w:lvlText w:val="%1、"/>
      <w:lvlJc w:val="left"/>
      <w:pPr>
        <w:ind w:left="420" w:hanging="420"/>
      </w:pPr>
      <w:rPr>
        <w:rFonts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CB7"/>
    <w:rsid w:val="0004285D"/>
    <w:rsid w:val="000B0965"/>
    <w:rsid w:val="001A24F8"/>
    <w:rsid w:val="001E5CB7"/>
    <w:rsid w:val="002A487C"/>
    <w:rsid w:val="002E3CB7"/>
    <w:rsid w:val="00365BA2"/>
    <w:rsid w:val="003E160D"/>
    <w:rsid w:val="00501AC5"/>
    <w:rsid w:val="0058464D"/>
    <w:rsid w:val="005E2EEA"/>
    <w:rsid w:val="00896CE6"/>
    <w:rsid w:val="009371E0"/>
    <w:rsid w:val="00947FC2"/>
    <w:rsid w:val="009E6D80"/>
    <w:rsid w:val="00A71277"/>
    <w:rsid w:val="00AE07D4"/>
    <w:rsid w:val="00B231DF"/>
    <w:rsid w:val="00BD4912"/>
    <w:rsid w:val="00C961EF"/>
    <w:rsid w:val="00D009DE"/>
    <w:rsid w:val="00DE31DC"/>
    <w:rsid w:val="00E16586"/>
    <w:rsid w:val="00E57E65"/>
    <w:rsid w:val="00E6482D"/>
    <w:rsid w:val="00E72B46"/>
    <w:rsid w:val="00EA4D2D"/>
    <w:rsid w:val="00EB0BFA"/>
    <w:rsid w:val="00F53D15"/>
    <w:rsid w:val="00F8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15BE05-4215-40CC-BC25-7F0AF7F3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1EF"/>
    <w:pPr>
      <w:ind w:firstLineChars="200" w:firstLine="420"/>
    </w:pPr>
  </w:style>
  <w:style w:type="paragraph" w:styleId="a4">
    <w:name w:val="Plain Text"/>
    <w:basedOn w:val="a"/>
    <w:link w:val="Char"/>
    <w:uiPriority w:val="99"/>
    <w:semiHidden/>
    <w:unhideWhenUsed/>
    <w:rsid w:val="00C961EF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4"/>
    <w:uiPriority w:val="99"/>
    <w:semiHidden/>
    <w:rsid w:val="00C961EF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Char0"/>
    <w:uiPriority w:val="99"/>
    <w:unhideWhenUsed/>
    <w:rsid w:val="005E2E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E2EE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E2E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E2E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84</Words>
  <Characters>479</Characters>
  <Application>Microsoft Office Word</Application>
  <DocSecurity>0</DocSecurity>
  <Lines>3</Lines>
  <Paragraphs>1</Paragraphs>
  <ScaleCrop>false</ScaleCrop>
  <Company>WRGHO.COM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WRGHO</dc:creator>
  <cp:keywords/>
  <dc:description/>
  <cp:lastModifiedBy>WRGHO</cp:lastModifiedBy>
  <cp:revision>15</cp:revision>
  <dcterms:created xsi:type="dcterms:W3CDTF">2021-07-22T03:23:00Z</dcterms:created>
  <dcterms:modified xsi:type="dcterms:W3CDTF">2022-09-19T09:02:00Z</dcterms:modified>
</cp:coreProperties>
</file>